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94" w:rsidRDefault="00500294" w:rsidP="00500294">
      <w:pPr>
        <w:pStyle w:val="NormalnyWeb"/>
        <w:jc w:val="right"/>
      </w:pPr>
      <w:r>
        <w:rPr>
          <w:sz w:val="27"/>
          <w:szCs w:val="27"/>
        </w:rPr>
        <w:t>Załącznik nr 1</w:t>
      </w:r>
    </w:p>
    <w:p w:rsidR="00500294" w:rsidRPr="00500294" w:rsidRDefault="00500294" w:rsidP="00500294">
      <w:pPr>
        <w:pStyle w:val="NormalnyWeb"/>
        <w:jc w:val="center"/>
      </w:pPr>
      <w:r>
        <w:rPr>
          <w:sz w:val="27"/>
          <w:szCs w:val="27"/>
        </w:rPr>
        <w:t>Opis przedmiotu zamówienia</w:t>
      </w:r>
    </w:p>
    <w:p w:rsidR="00D351C2" w:rsidRPr="002E68E8" w:rsidRDefault="00702410" w:rsidP="00702410">
      <w:pPr>
        <w:jc w:val="center"/>
        <w:rPr>
          <w:b/>
          <w:bCs/>
        </w:rPr>
      </w:pPr>
      <w:r w:rsidRPr="002E68E8">
        <w:rPr>
          <w:b/>
          <w:bCs/>
        </w:rPr>
        <w:t>ZADANIE 1</w:t>
      </w:r>
    </w:p>
    <w:tbl>
      <w:tblPr>
        <w:tblStyle w:val="Tabela-Siatka"/>
        <w:tblW w:w="6837" w:type="dxa"/>
        <w:jc w:val="center"/>
        <w:tblLook w:val="04A0"/>
      </w:tblPr>
      <w:tblGrid>
        <w:gridCol w:w="613"/>
        <w:gridCol w:w="4698"/>
        <w:gridCol w:w="788"/>
        <w:gridCol w:w="738"/>
      </w:tblGrid>
      <w:tr w:rsidR="00D75C9B" w:rsidTr="00D75C9B">
        <w:trPr>
          <w:trHeight w:val="1387"/>
          <w:jc w:val="center"/>
        </w:trPr>
        <w:tc>
          <w:tcPr>
            <w:tcW w:w="613" w:type="dxa"/>
          </w:tcPr>
          <w:p w:rsidR="00D75C9B" w:rsidRPr="00702410" w:rsidRDefault="00D75C9B">
            <w:pPr>
              <w:rPr>
                <w:sz w:val="24"/>
                <w:szCs w:val="24"/>
              </w:rPr>
            </w:pPr>
            <w:bookmarkStart w:id="0" w:name="_Hlk124849627"/>
            <w:r w:rsidRPr="00702410">
              <w:rPr>
                <w:b/>
                <w:bCs/>
                <w:sz w:val="24"/>
                <w:szCs w:val="24"/>
              </w:rPr>
              <w:t>L.P</w:t>
            </w:r>
            <w:r w:rsidRPr="00702410">
              <w:rPr>
                <w:sz w:val="24"/>
                <w:szCs w:val="24"/>
              </w:rPr>
              <w:t>.</w:t>
            </w:r>
          </w:p>
        </w:tc>
        <w:tc>
          <w:tcPr>
            <w:tcW w:w="4698" w:type="dxa"/>
          </w:tcPr>
          <w:p w:rsidR="00D75C9B" w:rsidRPr="00702410" w:rsidRDefault="00D75C9B" w:rsidP="00D75C9B">
            <w:pPr>
              <w:rPr>
                <w:b/>
                <w:bCs/>
                <w:sz w:val="24"/>
                <w:szCs w:val="24"/>
              </w:rPr>
            </w:pPr>
            <w:r w:rsidRPr="00702410">
              <w:rPr>
                <w:b/>
                <w:bCs/>
                <w:sz w:val="24"/>
                <w:szCs w:val="24"/>
              </w:rPr>
              <w:t>Nazwa</w:t>
            </w:r>
          </w:p>
        </w:tc>
        <w:tc>
          <w:tcPr>
            <w:tcW w:w="788" w:type="dxa"/>
          </w:tcPr>
          <w:p w:rsidR="00D75C9B" w:rsidRPr="00702410" w:rsidRDefault="00D75C9B">
            <w:pPr>
              <w:rPr>
                <w:sz w:val="24"/>
                <w:szCs w:val="24"/>
              </w:rPr>
            </w:pPr>
            <w:r w:rsidRPr="00702410">
              <w:rPr>
                <w:b/>
                <w:sz w:val="24"/>
                <w:szCs w:val="24"/>
              </w:rPr>
              <w:t>Jedn. miary</w:t>
            </w:r>
          </w:p>
        </w:tc>
        <w:tc>
          <w:tcPr>
            <w:tcW w:w="738" w:type="dxa"/>
          </w:tcPr>
          <w:p w:rsidR="00D75C9B" w:rsidRPr="00702410" w:rsidRDefault="00D75C9B">
            <w:pPr>
              <w:rPr>
                <w:b/>
                <w:bCs/>
                <w:sz w:val="24"/>
                <w:szCs w:val="24"/>
              </w:rPr>
            </w:pPr>
            <w:r w:rsidRPr="00702410">
              <w:rPr>
                <w:b/>
                <w:bCs/>
                <w:sz w:val="24"/>
                <w:szCs w:val="24"/>
              </w:rPr>
              <w:t>Ilość</w:t>
            </w:r>
          </w:p>
        </w:tc>
      </w:tr>
      <w:tr w:rsidR="00D75C9B" w:rsidTr="00D75C9B">
        <w:trPr>
          <w:trHeight w:val="1310"/>
          <w:jc w:val="center"/>
        </w:trPr>
        <w:tc>
          <w:tcPr>
            <w:tcW w:w="613" w:type="dxa"/>
          </w:tcPr>
          <w:p w:rsidR="00D75C9B" w:rsidRDefault="00D75C9B">
            <w:r>
              <w:t>1</w:t>
            </w:r>
          </w:p>
        </w:tc>
        <w:tc>
          <w:tcPr>
            <w:tcW w:w="4698" w:type="dxa"/>
          </w:tcPr>
          <w:p w:rsidR="00D75C9B" w:rsidRPr="00702410" w:rsidRDefault="00D75C9B" w:rsidP="00702410">
            <w:pPr>
              <w:rPr>
                <w:rFonts w:ascii="Calibri" w:hAnsi="Calibri" w:cs="Calibri"/>
                <w:sz w:val="18"/>
                <w:szCs w:val="18"/>
              </w:rPr>
            </w:pPr>
            <w:r w:rsidRPr="00702410">
              <w:rPr>
                <w:rFonts w:ascii="Calibri" w:hAnsi="Calibri" w:cs="Calibri"/>
                <w:b/>
                <w:bCs/>
                <w:sz w:val="18"/>
                <w:szCs w:val="18"/>
              </w:rPr>
              <w:t>1.Bluza chirurgiczna</w:t>
            </w:r>
            <w:r w:rsidRPr="00702410">
              <w:rPr>
                <w:rFonts w:ascii="Calibri" w:hAnsi="Calibri" w:cs="Calibri"/>
                <w:sz w:val="18"/>
                <w:szCs w:val="18"/>
              </w:rPr>
              <w:t xml:space="preserve"> w kolorze niebieskim, granatowym oraz zielonym w rozmiarze S, M, L, XL, XXL, XXXL wykonana z tkaniny bawełniano-poliestrowej o gramaturze</w:t>
            </w:r>
            <w:r>
              <w:rPr>
                <w:rFonts w:ascii="Calibri" w:hAnsi="Calibri" w:cs="Calibri"/>
                <w:sz w:val="18"/>
                <w:szCs w:val="18"/>
              </w:rPr>
              <w:t xml:space="preserve"> minimum</w:t>
            </w:r>
            <w:r w:rsidRPr="00702410">
              <w:rPr>
                <w:rFonts w:ascii="Calibri" w:hAnsi="Calibri" w:cs="Calibri"/>
                <w:sz w:val="18"/>
                <w:szCs w:val="18"/>
              </w:rPr>
              <w:t xml:space="preserve"> 125m/2 wymagana tkanina o dużej oddychalności, wytrzymałości, chłonności oraz niskiego stopnia kurczliwości max 3%. Temperatura prania do 75°C. Suszenie w suszarkach bębnowych. Rozmiary znaczone kolorami wyrób spełniający normę PN-EN 13795</w:t>
            </w:r>
          </w:p>
          <w:p w:rsidR="00D75C9B" w:rsidRPr="00702410" w:rsidRDefault="00D75C9B" w:rsidP="00702410">
            <w:pPr>
              <w:rPr>
                <w:sz w:val="18"/>
                <w:szCs w:val="18"/>
              </w:rPr>
            </w:pPr>
            <w:r w:rsidRPr="00702410">
              <w:rPr>
                <w:rFonts w:ascii="Calibri" w:hAnsi="Calibri" w:cs="Calibri"/>
                <w:sz w:val="18"/>
                <w:szCs w:val="18"/>
              </w:rPr>
              <w:t>Bluza-krótki rękaw, dekolt w szpic bez założenia, kieszonka w lewym górnym rogu, dwie kieszenie dolne</w:t>
            </w:r>
          </w:p>
        </w:tc>
        <w:tc>
          <w:tcPr>
            <w:tcW w:w="788" w:type="dxa"/>
          </w:tcPr>
          <w:p w:rsidR="00D75C9B" w:rsidRDefault="00D75C9B">
            <w:r>
              <w:t>SZT</w:t>
            </w:r>
          </w:p>
        </w:tc>
        <w:tc>
          <w:tcPr>
            <w:tcW w:w="738" w:type="dxa"/>
          </w:tcPr>
          <w:p w:rsidR="00D75C9B" w:rsidRDefault="002815E0">
            <w:r>
              <w:t>70</w:t>
            </w:r>
            <w:r w:rsidR="00D75C9B">
              <w:t>0</w:t>
            </w:r>
          </w:p>
        </w:tc>
      </w:tr>
      <w:tr w:rsidR="00D75C9B" w:rsidTr="00D75C9B">
        <w:trPr>
          <w:trHeight w:val="1310"/>
          <w:jc w:val="center"/>
        </w:trPr>
        <w:tc>
          <w:tcPr>
            <w:tcW w:w="613" w:type="dxa"/>
          </w:tcPr>
          <w:p w:rsidR="00D75C9B" w:rsidRDefault="00D75C9B">
            <w:r>
              <w:t>2</w:t>
            </w:r>
          </w:p>
        </w:tc>
        <w:tc>
          <w:tcPr>
            <w:tcW w:w="4698" w:type="dxa"/>
          </w:tcPr>
          <w:p w:rsidR="00D75C9B" w:rsidRPr="00702410" w:rsidRDefault="00D75C9B" w:rsidP="00702410">
            <w:pPr>
              <w:rPr>
                <w:rFonts w:ascii="Calibri" w:hAnsi="Calibri" w:cs="Calibri"/>
                <w:sz w:val="18"/>
                <w:szCs w:val="18"/>
              </w:rPr>
            </w:pPr>
            <w:r w:rsidRPr="00702410">
              <w:rPr>
                <w:rFonts w:ascii="Calibri" w:hAnsi="Calibri" w:cs="Calibri"/>
                <w:b/>
                <w:bCs/>
                <w:sz w:val="18"/>
                <w:szCs w:val="18"/>
              </w:rPr>
              <w:t>2.Spodnie chirurgiczne</w:t>
            </w:r>
            <w:r w:rsidRPr="00702410">
              <w:rPr>
                <w:rFonts w:ascii="Calibri" w:hAnsi="Calibri" w:cs="Calibri"/>
                <w:sz w:val="18"/>
                <w:szCs w:val="18"/>
              </w:rPr>
              <w:t xml:space="preserve"> w kolorze niebieskim, granatowym oraz zielonym w rozmiarze S, M, L, XL, XXL, XXXL wykonana z tkaniny bawełniano-poliestrowej o gramaturze </w:t>
            </w:r>
            <w:r>
              <w:rPr>
                <w:rFonts w:ascii="Calibri" w:hAnsi="Calibri" w:cs="Calibri"/>
                <w:sz w:val="18"/>
                <w:szCs w:val="18"/>
              </w:rPr>
              <w:t xml:space="preserve"> minimum </w:t>
            </w:r>
            <w:r w:rsidRPr="00702410">
              <w:rPr>
                <w:rFonts w:ascii="Calibri" w:hAnsi="Calibri" w:cs="Calibri"/>
                <w:sz w:val="18"/>
                <w:szCs w:val="18"/>
              </w:rPr>
              <w:t>125m/2 wymagana tkanina o dużej oddychalności, wytrzymałości, chłonności oraz niskiego stopnia kurczliwości max 3%. Temperatura prania do 75°C. Suszenie w suszarkach bębnowych. Rozmiary znaczone kolorami wyrób spełniający normę PN-EN 13795</w:t>
            </w:r>
          </w:p>
          <w:p w:rsidR="00D75C9B" w:rsidRPr="00702410" w:rsidRDefault="00D75C9B" w:rsidP="00702410">
            <w:pPr>
              <w:rPr>
                <w:sz w:val="18"/>
                <w:szCs w:val="18"/>
              </w:rPr>
            </w:pPr>
            <w:r w:rsidRPr="00702410">
              <w:rPr>
                <w:rFonts w:ascii="Calibri" w:hAnsi="Calibri" w:cs="Calibri"/>
                <w:sz w:val="18"/>
                <w:szCs w:val="18"/>
              </w:rPr>
              <w:t>Spodnie- bez kieszeni, wiązane w pasie.</w:t>
            </w:r>
          </w:p>
        </w:tc>
        <w:tc>
          <w:tcPr>
            <w:tcW w:w="788" w:type="dxa"/>
          </w:tcPr>
          <w:p w:rsidR="00D75C9B" w:rsidRDefault="00D75C9B">
            <w:r>
              <w:t>SZT</w:t>
            </w:r>
          </w:p>
        </w:tc>
        <w:tc>
          <w:tcPr>
            <w:tcW w:w="738" w:type="dxa"/>
          </w:tcPr>
          <w:p w:rsidR="00D75C9B" w:rsidRDefault="002815E0">
            <w:r>
              <w:t>70</w:t>
            </w:r>
            <w:r w:rsidR="00D75C9B">
              <w:t>0</w:t>
            </w:r>
          </w:p>
        </w:tc>
      </w:tr>
      <w:tr w:rsidR="00D75C9B" w:rsidTr="00D75C9B">
        <w:trPr>
          <w:trHeight w:val="1310"/>
          <w:jc w:val="center"/>
        </w:trPr>
        <w:tc>
          <w:tcPr>
            <w:tcW w:w="613" w:type="dxa"/>
          </w:tcPr>
          <w:p w:rsidR="00D75C9B" w:rsidRDefault="00D75C9B">
            <w:r>
              <w:t>3</w:t>
            </w:r>
          </w:p>
        </w:tc>
        <w:tc>
          <w:tcPr>
            <w:tcW w:w="4698" w:type="dxa"/>
          </w:tcPr>
          <w:p w:rsidR="00D75C9B" w:rsidRPr="00702410" w:rsidRDefault="00D75C9B" w:rsidP="00702410">
            <w:pPr>
              <w:rPr>
                <w:rFonts w:ascii="Calibri" w:hAnsi="Calibri" w:cs="Calibri"/>
                <w:b/>
                <w:bCs/>
                <w:sz w:val="18"/>
                <w:szCs w:val="18"/>
              </w:rPr>
            </w:pPr>
            <w:r w:rsidRPr="00702410">
              <w:rPr>
                <w:rFonts w:ascii="Calibri" w:hAnsi="Calibri" w:cs="Calibri"/>
                <w:b/>
                <w:bCs/>
                <w:sz w:val="18"/>
                <w:szCs w:val="18"/>
              </w:rPr>
              <w:t xml:space="preserve">3.Fartuch operacyjny </w:t>
            </w:r>
            <w:r w:rsidRPr="00702410">
              <w:rPr>
                <w:rFonts w:ascii="Calibri" w:hAnsi="Calibri" w:cs="Calibri"/>
                <w:sz w:val="18"/>
                <w:szCs w:val="18"/>
              </w:rPr>
              <w:t>wykonany z medycznej bawełny, przód wzmacniany podwójnie tkaniną, rękaw do łokcia wzmacniany podwójnie tkaniną zakończony bawełnianym ściągaczem, wiązany na zakładkę z tyłu, w kolorze zielonym, w rozmiarach XL oraz XXL</w:t>
            </w:r>
          </w:p>
        </w:tc>
        <w:tc>
          <w:tcPr>
            <w:tcW w:w="788" w:type="dxa"/>
          </w:tcPr>
          <w:p w:rsidR="00D75C9B" w:rsidRDefault="00D75C9B">
            <w:r>
              <w:t>SZT</w:t>
            </w:r>
          </w:p>
        </w:tc>
        <w:tc>
          <w:tcPr>
            <w:tcW w:w="738" w:type="dxa"/>
          </w:tcPr>
          <w:p w:rsidR="00D75C9B" w:rsidRDefault="00D75C9B">
            <w:r>
              <w:t>200</w:t>
            </w:r>
          </w:p>
        </w:tc>
      </w:tr>
      <w:bookmarkEnd w:id="0"/>
    </w:tbl>
    <w:p w:rsidR="00896D92" w:rsidRDefault="00896D92"/>
    <w:p w:rsidR="003A6348" w:rsidRDefault="003A6348"/>
    <w:p w:rsidR="00D75C9B" w:rsidRDefault="00D75C9B"/>
    <w:p w:rsidR="003A6348" w:rsidRDefault="003A6348"/>
    <w:p w:rsidR="003A6348" w:rsidRDefault="003A6348"/>
    <w:p w:rsidR="003A6348" w:rsidRPr="00C94DEC" w:rsidRDefault="003A6348" w:rsidP="00C94DEC">
      <w:pPr>
        <w:jc w:val="center"/>
        <w:rPr>
          <w:b/>
          <w:bCs/>
        </w:rPr>
      </w:pPr>
      <w:r w:rsidRPr="00C94DEC">
        <w:rPr>
          <w:b/>
          <w:bCs/>
        </w:rPr>
        <w:lastRenderedPageBreak/>
        <w:t>ZADANIE 2</w:t>
      </w:r>
    </w:p>
    <w:tbl>
      <w:tblPr>
        <w:tblStyle w:val="Tabela-Siatka"/>
        <w:tblW w:w="7225" w:type="dxa"/>
        <w:jc w:val="center"/>
        <w:tblLook w:val="04A0"/>
      </w:tblPr>
      <w:tblGrid>
        <w:gridCol w:w="614"/>
        <w:gridCol w:w="4910"/>
        <w:gridCol w:w="992"/>
        <w:gridCol w:w="709"/>
      </w:tblGrid>
      <w:tr w:rsidR="00D75C9B" w:rsidTr="00D75C9B">
        <w:trPr>
          <w:trHeight w:val="1387"/>
          <w:jc w:val="center"/>
        </w:trPr>
        <w:tc>
          <w:tcPr>
            <w:tcW w:w="614" w:type="dxa"/>
          </w:tcPr>
          <w:p w:rsidR="00D75C9B" w:rsidRPr="00221FB5" w:rsidRDefault="00D75C9B" w:rsidP="0057449F">
            <w:pPr>
              <w:rPr>
                <w:rFonts w:cstheme="minorHAnsi"/>
                <w:sz w:val="24"/>
                <w:szCs w:val="24"/>
              </w:rPr>
            </w:pPr>
            <w:r w:rsidRPr="00221FB5">
              <w:rPr>
                <w:rFonts w:cstheme="minorHAnsi"/>
                <w:b/>
                <w:bCs/>
                <w:sz w:val="24"/>
                <w:szCs w:val="24"/>
              </w:rPr>
              <w:t>L.P</w:t>
            </w:r>
            <w:r w:rsidRPr="00221FB5">
              <w:rPr>
                <w:rFonts w:cstheme="minorHAnsi"/>
                <w:sz w:val="24"/>
                <w:szCs w:val="24"/>
              </w:rPr>
              <w:t>.</w:t>
            </w:r>
          </w:p>
        </w:tc>
        <w:tc>
          <w:tcPr>
            <w:tcW w:w="4910" w:type="dxa"/>
          </w:tcPr>
          <w:p w:rsidR="00D75C9B" w:rsidRPr="00221FB5" w:rsidRDefault="00D75C9B" w:rsidP="00DE465C">
            <w:pPr>
              <w:rPr>
                <w:rFonts w:cstheme="minorHAnsi"/>
                <w:b/>
                <w:bCs/>
                <w:sz w:val="24"/>
                <w:szCs w:val="24"/>
              </w:rPr>
            </w:pPr>
            <w:r w:rsidRPr="00221FB5">
              <w:rPr>
                <w:rFonts w:cstheme="minorHAnsi"/>
                <w:b/>
                <w:bCs/>
                <w:sz w:val="24"/>
                <w:szCs w:val="24"/>
              </w:rPr>
              <w:t>Nazwa</w:t>
            </w:r>
          </w:p>
        </w:tc>
        <w:tc>
          <w:tcPr>
            <w:tcW w:w="992" w:type="dxa"/>
          </w:tcPr>
          <w:p w:rsidR="00D75C9B" w:rsidRPr="00221FB5" w:rsidRDefault="00D75C9B" w:rsidP="0057449F">
            <w:pPr>
              <w:rPr>
                <w:rFonts w:cstheme="minorHAnsi"/>
                <w:sz w:val="24"/>
                <w:szCs w:val="24"/>
              </w:rPr>
            </w:pPr>
            <w:r w:rsidRPr="00221FB5">
              <w:rPr>
                <w:rFonts w:cstheme="minorHAnsi"/>
                <w:b/>
                <w:sz w:val="24"/>
                <w:szCs w:val="24"/>
              </w:rPr>
              <w:t>Jedn. miary</w:t>
            </w:r>
          </w:p>
        </w:tc>
        <w:tc>
          <w:tcPr>
            <w:tcW w:w="709" w:type="dxa"/>
          </w:tcPr>
          <w:p w:rsidR="00D75C9B" w:rsidRPr="00221FB5" w:rsidRDefault="00D75C9B" w:rsidP="0057449F">
            <w:pPr>
              <w:rPr>
                <w:rFonts w:cstheme="minorHAnsi"/>
                <w:b/>
                <w:bCs/>
                <w:sz w:val="24"/>
                <w:szCs w:val="24"/>
              </w:rPr>
            </w:pPr>
            <w:r w:rsidRPr="00221FB5">
              <w:rPr>
                <w:rFonts w:cstheme="minorHAnsi"/>
                <w:b/>
                <w:bCs/>
                <w:sz w:val="24"/>
                <w:szCs w:val="24"/>
              </w:rPr>
              <w:t>Ilość</w:t>
            </w:r>
          </w:p>
        </w:tc>
      </w:tr>
      <w:tr w:rsidR="00D75C9B" w:rsidTr="00D75C9B">
        <w:trPr>
          <w:trHeight w:val="1310"/>
          <w:jc w:val="center"/>
        </w:trPr>
        <w:tc>
          <w:tcPr>
            <w:tcW w:w="614" w:type="dxa"/>
          </w:tcPr>
          <w:p w:rsidR="00D75C9B" w:rsidRDefault="00D75C9B" w:rsidP="0057449F">
            <w:r>
              <w:t>1</w:t>
            </w:r>
          </w:p>
        </w:tc>
        <w:tc>
          <w:tcPr>
            <w:tcW w:w="4910" w:type="dxa"/>
          </w:tcPr>
          <w:p w:rsidR="00D75C9B" w:rsidRPr="00221FB5" w:rsidRDefault="00D75C9B" w:rsidP="0057449F">
            <w:pPr>
              <w:rPr>
                <w:sz w:val="18"/>
                <w:szCs w:val="18"/>
              </w:rPr>
            </w:pPr>
            <w:r w:rsidRPr="00221FB5">
              <w:rPr>
                <w:rFonts w:ascii="Calibri" w:hAnsi="Calibri" w:cs="Calibri"/>
                <w:b/>
                <w:bCs/>
                <w:sz w:val="18"/>
                <w:szCs w:val="18"/>
              </w:rPr>
              <w:t>1.Prześcieradło operacyjne</w:t>
            </w:r>
            <w:r w:rsidR="0031458C">
              <w:rPr>
                <w:rFonts w:ascii="Calibri" w:hAnsi="Calibri" w:cs="Calibri"/>
                <w:b/>
                <w:bCs/>
                <w:sz w:val="18"/>
                <w:szCs w:val="18"/>
              </w:rPr>
              <w:t xml:space="preserve"> </w:t>
            </w:r>
            <w:r>
              <w:rPr>
                <w:rFonts w:ascii="Calibri" w:hAnsi="Calibri" w:cs="Calibri"/>
                <w:sz w:val="18"/>
                <w:szCs w:val="18"/>
              </w:rPr>
              <w:t>w kolorze niebieskim i zielonym, rozmiar 150 cm x 200 cm. Prześcieradło chirurgiczne wykonane z nieprzemakalnej tkaniny bawełniano-poliestrowej z dodatkiem włókna węgla węglowego. Tkanina o gramaturze minimum 160g/m². Zawartość bawełny minimum 70%.Prześcieradło zgodne z normą PN-EN 13795</w:t>
            </w:r>
          </w:p>
        </w:tc>
        <w:tc>
          <w:tcPr>
            <w:tcW w:w="992" w:type="dxa"/>
          </w:tcPr>
          <w:p w:rsidR="00D75C9B" w:rsidRDefault="00D75C9B" w:rsidP="0057449F">
            <w:r>
              <w:t>SZT</w:t>
            </w:r>
          </w:p>
        </w:tc>
        <w:tc>
          <w:tcPr>
            <w:tcW w:w="709" w:type="dxa"/>
          </w:tcPr>
          <w:p w:rsidR="00D75C9B" w:rsidRDefault="00D75C9B" w:rsidP="0057449F">
            <w:r>
              <w:t>530</w:t>
            </w:r>
          </w:p>
        </w:tc>
      </w:tr>
      <w:tr w:rsidR="00D75C9B" w:rsidTr="00D75C9B">
        <w:trPr>
          <w:trHeight w:val="1310"/>
          <w:jc w:val="center"/>
        </w:trPr>
        <w:tc>
          <w:tcPr>
            <w:tcW w:w="614" w:type="dxa"/>
          </w:tcPr>
          <w:p w:rsidR="00D75C9B" w:rsidRDefault="00D75C9B" w:rsidP="0057449F">
            <w:r>
              <w:t>2</w:t>
            </w:r>
          </w:p>
        </w:tc>
        <w:tc>
          <w:tcPr>
            <w:tcW w:w="4910" w:type="dxa"/>
          </w:tcPr>
          <w:p w:rsidR="00D75C9B" w:rsidRPr="00221FB5" w:rsidRDefault="00D75C9B" w:rsidP="0057449F">
            <w:pPr>
              <w:rPr>
                <w:sz w:val="18"/>
                <w:szCs w:val="18"/>
              </w:rPr>
            </w:pPr>
            <w:r w:rsidRPr="00221FB5">
              <w:rPr>
                <w:rFonts w:ascii="Calibri" w:hAnsi="Calibri" w:cs="Calibri"/>
                <w:b/>
                <w:bCs/>
                <w:sz w:val="18"/>
                <w:szCs w:val="18"/>
              </w:rPr>
              <w:t>2.Serweta operacyjna</w:t>
            </w:r>
            <w:r w:rsidRPr="00221FB5">
              <w:rPr>
                <w:rFonts w:ascii="Calibri" w:hAnsi="Calibri" w:cs="Calibri"/>
                <w:sz w:val="18"/>
                <w:szCs w:val="18"/>
              </w:rPr>
              <w:t>- w</w:t>
            </w:r>
            <w:r>
              <w:rPr>
                <w:rFonts w:ascii="Calibri" w:hAnsi="Calibri" w:cs="Calibri"/>
                <w:sz w:val="18"/>
                <w:szCs w:val="18"/>
              </w:rPr>
              <w:t xml:space="preserve"> kolorze niebieskim i zielonym,r</w:t>
            </w:r>
            <w:r w:rsidRPr="00221FB5">
              <w:rPr>
                <w:rFonts w:ascii="Calibri" w:hAnsi="Calibri" w:cs="Calibri"/>
                <w:sz w:val="18"/>
                <w:szCs w:val="18"/>
              </w:rPr>
              <w:t>ozmiar</w:t>
            </w:r>
            <w:r>
              <w:rPr>
                <w:rFonts w:ascii="Calibri" w:hAnsi="Calibri" w:cs="Calibri"/>
                <w:sz w:val="18"/>
                <w:szCs w:val="18"/>
              </w:rPr>
              <w:t>75</w:t>
            </w:r>
            <w:r w:rsidRPr="00221FB5">
              <w:rPr>
                <w:rFonts w:ascii="Calibri" w:hAnsi="Calibri" w:cs="Calibri"/>
                <w:sz w:val="18"/>
                <w:szCs w:val="18"/>
              </w:rPr>
              <w:t>cmx90cm.</w:t>
            </w:r>
            <w:r>
              <w:rPr>
                <w:rFonts w:ascii="Calibri" w:hAnsi="Calibri" w:cs="Calibri"/>
                <w:sz w:val="18"/>
                <w:szCs w:val="18"/>
              </w:rPr>
              <w:t xml:space="preserve"> . Serweta chirurgiczna wykonana z nieprzemakalnej tkaniny bawełniano-poliestrowej z dodatkiem włókna węgla węglowego. Tkanina o gramaturze minimum 160g/m². Zawartość bawełny minimum 70%.Prześcieradło zgodne z normą PN-EN 13795</w:t>
            </w:r>
          </w:p>
        </w:tc>
        <w:tc>
          <w:tcPr>
            <w:tcW w:w="992" w:type="dxa"/>
          </w:tcPr>
          <w:p w:rsidR="00D75C9B" w:rsidRDefault="00D75C9B" w:rsidP="0057449F">
            <w:r>
              <w:t>SZT</w:t>
            </w:r>
          </w:p>
        </w:tc>
        <w:tc>
          <w:tcPr>
            <w:tcW w:w="709" w:type="dxa"/>
          </w:tcPr>
          <w:p w:rsidR="00D75C9B" w:rsidRDefault="00D75C9B" w:rsidP="0057449F">
            <w:r>
              <w:t>1000</w:t>
            </w:r>
          </w:p>
        </w:tc>
      </w:tr>
      <w:tr w:rsidR="00D75C9B" w:rsidTr="00D75C9B">
        <w:trPr>
          <w:trHeight w:val="1310"/>
          <w:jc w:val="center"/>
        </w:trPr>
        <w:tc>
          <w:tcPr>
            <w:tcW w:w="614" w:type="dxa"/>
          </w:tcPr>
          <w:p w:rsidR="00D75C9B" w:rsidRDefault="00D75C9B" w:rsidP="0057449F">
            <w:r>
              <w:t>3</w:t>
            </w:r>
          </w:p>
        </w:tc>
        <w:tc>
          <w:tcPr>
            <w:tcW w:w="4910" w:type="dxa"/>
          </w:tcPr>
          <w:p w:rsidR="00D75C9B" w:rsidRPr="00BC3BDA" w:rsidRDefault="00D75C9B" w:rsidP="0057449F">
            <w:pPr>
              <w:rPr>
                <w:rFonts w:ascii="Calibri" w:hAnsi="Calibri" w:cs="Calibri"/>
                <w:b/>
                <w:bCs/>
                <w:sz w:val="18"/>
                <w:szCs w:val="18"/>
              </w:rPr>
            </w:pPr>
            <w:r w:rsidRPr="00BC3BDA">
              <w:rPr>
                <w:rFonts w:ascii="Calibri" w:hAnsi="Calibri" w:cs="Calibri"/>
                <w:b/>
                <w:bCs/>
                <w:sz w:val="18"/>
                <w:szCs w:val="18"/>
              </w:rPr>
              <w:t>3.Serweta operacyjna</w:t>
            </w:r>
            <w:r>
              <w:rPr>
                <w:rFonts w:ascii="Calibri" w:hAnsi="Calibri" w:cs="Calibri"/>
                <w:b/>
                <w:bCs/>
                <w:sz w:val="18"/>
                <w:szCs w:val="18"/>
              </w:rPr>
              <w:t xml:space="preserve">- </w:t>
            </w:r>
            <w:r w:rsidRPr="00755298">
              <w:rPr>
                <w:rFonts w:ascii="Calibri" w:hAnsi="Calibri" w:cs="Calibri"/>
                <w:sz w:val="18"/>
                <w:szCs w:val="18"/>
              </w:rPr>
              <w:t>w</w:t>
            </w:r>
            <w:r>
              <w:rPr>
                <w:rFonts w:ascii="Calibri" w:hAnsi="Calibri" w:cs="Calibri"/>
                <w:sz w:val="18"/>
                <w:szCs w:val="18"/>
              </w:rPr>
              <w:t xml:space="preserve"> rozmiarze </w:t>
            </w:r>
            <w:r w:rsidRPr="00BC3BDA">
              <w:rPr>
                <w:rFonts w:ascii="Calibri" w:hAnsi="Calibri" w:cs="Calibri"/>
                <w:sz w:val="18"/>
                <w:szCs w:val="18"/>
              </w:rPr>
              <w:t>1</w:t>
            </w:r>
            <w:r>
              <w:rPr>
                <w:rFonts w:ascii="Calibri" w:hAnsi="Calibri" w:cs="Calibri"/>
                <w:sz w:val="18"/>
                <w:szCs w:val="18"/>
              </w:rPr>
              <w:t>0</w:t>
            </w:r>
            <w:r w:rsidRPr="00BC3BDA">
              <w:rPr>
                <w:rFonts w:ascii="Calibri" w:hAnsi="Calibri" w:cs="Calibri"/>
                <w:sz w:val="18"/>
                <w:szCs w:val="18"/>
              </w:rPr>
              <w:t>0cmx1</w:t>
            </w:r>
            <w:r>
              <w:rPr>
                <w:rFonts w:ascii="Calibri" w:hAnsi="Calibri" w:cs="Calibri"/>
                <w:sz w:val="18"/>
                <w:szCs w:val="18"/>
              </w:rPr>
              <w:t>5</w:t>
            </w:r>
            <w:r w:rsidRPr="00BC3BDA">
              <w:rPr>
                <w:rFonts w:ascii="Calibri" w:hAnsi="Calibri" w:cs="Calibri"/>
                <w:sz w:val="18"/>
                <w:szCs w:val="18"/>
              </w:rPr>
              <w:t xml:space="preserve">0cm z otworem okrągłym o średnicy </w:t>
            </w:r>
            <w:r>
              <w:rPr>
                <w:rFonts w:ascii="Calibri" w:hAnsi="Calibri" w:cs="Calibri"/>
                <w:sz w:val="18"/>
                <w:szCs w:val="18"/>
              </w:rPr>
              <w:t xml:space="preserve">od </w:t>
            </w:r>
            <w:r w:rsidRPr="00BC3BDA">
              <w:rPr>
                <w:rFonts w:ascii="Calibri" w:hAnsi="Calibri" w:cs="Calibri"/>
                <w:sz w:val="18"/>
                <w:szCs w:val="18"/>
              </w:rPr>
              <w:t>9 cm</w:t>
            </w:r>
            <w:r>
              <w:rPr>
                <w:rFonts w:ascii="Calibri" w:hAnsi="Calibri" w:cs="Calibri"/>
                <w:sz w:val="18"/>
                <w:szCs w:val="18"/>
              </w:rPr>
              <w:t>- 10cm. Serweta chirurgiczna wykonana z nieprzemakalnej tkaniny bawełniano-poliestrowej z dodatkiem włókna węgla węglowego. Tkanina o gramaturze minimum 160g/m². Zawartość bawełny minimum 70%.Prześcieradło zgodne z normą PN-EN 13795</w:t>
            </w:r>
          </w:p>
        </w:tc>
        <w:tc>
          <w:tcPr>
            <w:tcW w:w="992" w:type="dxa"/>
          </w:tcPr>
          <w:p w:rsidR="00D75C9B" w:rsidRDefault="00D75C9B" w:rsidP="0057449F">
            <w:r>
              <w:t>SZT</w:t>
            </w:r>
          </w:p>
        </w:tc>
        <w:tc>
          <w:tcPr>
            <w:tcW w:w="709" w:type="dxa"/>
          </w:tcPr>
          <w:p w:rsidR="00D75C9B" w:rsidRDefault="00D75C9B" w:rsidP="0057449F">
            <w:r>
              <w:t>60</w:t>
            </w:r>
          </w:p>
        </w:tc>
      </w:tr>
    </w:tbl>
    <w:p w:rsidR="003A6348" w:rsidRDefault="003A6348"/>
    <w:p w:rsidR="003A6348" w:rsidRDefault="003A6348"/>
    <w:p w:rsidR="00D75C9B" w:rsidRDefault="00D75C9B"/>
    <w:p w:rsidR="00D75C9B" w:rsidRDefault="00D75C9B"/>
    <w:p w:rsidR="00D75C9B" w:rsidRDefault="00D75C9B"/>
    <w:p w:rsidR="00D75C9B" w:rsidRDefault="00D75C9B"/>
    <w:p w:rsidR="00D75C9B" w:rsidRDefault="00D75C9B"/>
    <w:p w:rsidR="00D75C9B" w:rsidRDefault="00D75C9B"/>
    <w:p w:rsidR="00D75C9B" w:rsidRDefault="00D75C9B"/>
    <w:p w:rsidR="003A6348" w:rsidRDefault="003A6348"/>
    <w:p w:rsidR="003A6348" w:rsidRDefault="003A6348"/>
    <w:p w:rsidR="003A6348" w:rsidRPr="00C94DEC" w:rsidRDefault="003A6348" w:rsidP="00C94DEC">
      <w:pPr>
        <w:jc w:val="center"/>
        <w:rPr>
          <w:b/>
          <w:bCs/>
        </w:rPr>
      </w:pPr>
      <w:r w:rsidRPr="00C94DEC">
        <w:rPr>
          <w:b/>
          <w:bCs/>
        </w:rPr>
        <w:lastRenderedPageBreak/>
        <w:t>Z</w:t>
      </w:r>
      <w:r w:rsidR="00C94DEC">
        <w:rPr>
          <w:b/>
          <w:bCs/>
        </w:rPr>
        <w:t>ADANIE</w:t>
      </w:r>
      <w:r w:rsidRPr="00C94DEC">
        <w:rPr>
          <w:b/>
          <w:bCs/>
        </w:rPr>
        <w:t xml:space="preserve"> 3</w:t>
      </w:r>
    </w:p>
    <w:tbl>
      <w:tblPr>
        <w:tblStyle w:val="Tabela-Siatka"/>
        <w:tblW w:w="6941" w:type="dxa"/>
        <w:jc w:val="center"/>
        <w:tblLook w:val="04A0"/>
      </w:tblPr>
      <w:tblGrid>
        <w:gridCol w:w="614"/>
        <w:gridCol w:w="4343"/>
        <w:gridCol w:w="992"/>
        <w:gridCol w:w="992"/>
      </w:tblGrid>
      <w:tr w:rsidR="00D75C9B" w:rsidTr="00D75C9B">
        <w:trPr>
          <w:trHeight w:val="953"/>
          <w:jc w:val="center"/>
        </w:trPr>
        <w:tc>
          <w:tcPr>
            <w:tcW w:w="614" w:type="dxa"/>
          </w:tcPr>
          <w:p w:rsidR="00D75C9B" w:rsidRPr="00FB118E" w:rsidRDefault="00D75C9B" w:rsidP="0057449F">
            <w:pPr>
              <w:rPr>
                <w:rFonts w:cstheme="minorHAnsi"/>
                <w:sz w:val="24"/>
                <w:szCs w:val="24"/>
              </w:rPr>
            </w:pPr>
            <w:r w:rsidRPr="00FB118E">
              <w:rPr>
                <w:rFonts w:cstheme="minorHAnsi"/>
                <w:b/>
                <w:bCs/>
                <w:sz w:val="24"/>
                <w:szCs w:val="24"/>
              </w:rPr>
              <w:t>L.P</w:t>
            </w:r>
            <w:r w:rsidRPr="00FB118E">
              <w:rPr>
                <w:rFonts w:cstheme="minorHAnsi"/>
                <w:sz w:val="24"/>
                <w:szCs w:val="24"/>
              </w:rPr>
              <w:t>.</w:t>
            </w:r>
          </w:p>
        </w:tc>
        <w:tc>
          <w:tcPr>
            <w:tcW w:w="4343" w:type="dxa"/>
          </w:tcPr>
          <w:p w:rsidR="00D75C9B" w:rsidRPr="00FB118E" w:rsidRDefault="00D75C9B" w:rsidP="00DE465C">
            <w:pPr>
              <w:rPr>
                <w:rFonts w:cstheme="minorHAnsi"/>
                <w:b/>
                <w:bCs/>
                <w:sz w:val="24"/>
                <w:szCs w:val="24"/>
              </w:rPr>
            </w:pPr>
            <w:r w:rsidRPr="00FB118E">
              <w:rPr>
                <w:rFonts w:cstheme="minorHAnsi"/>
                <w:b/>
                <w:bCs/>
                <w:sz w:val="24"/>
                <w:szCs w:val="24"/>
              </w:rPr>
              <w:t>Nazwa</w:t>
            </w:r>
          </w:p>
        </w:tc>
        <w:tc>
          <w:tcPr>
            <w:tcW w:w="992" w:type="dxa"/>
          </w:tcPr>
          <w:p w:rsidR="00D75C9B" w:rsidRPr="00FB118E" w:rsidRDefault="00D75C9B" w:rsidP="0057449F">
            <w:pPr>
              <w:rPr>
                <w:rFonts w:cstheme="minorHAnsi"/>
                <w:sz w:val="24"/>
                <w:szCs w:val="24"/>
              </w:rPr>
            </w:pPr>
            <w:r w:rsidRPr="00FB118E">
              <w:rPr>
                <w:rFonts w:cstheme="minorHAnsi"/>
                <w:b/>
                <w:sz w:val="24"/>
                <w:szCs w:val="24"/>
              </w:rPr>
              <w:t>Jedn. miary</w:t>
            </w:r>
          </w:p>
        </w:tc>
        <w:tc>
          <w:tcPr>
            <w:tcW w:w="992" w:type="dxa"/>
          </w:tcPr>
          <w:p w:rsidR="00D75C9B" w:rsidRPr="00FB118E" w:rsidRDefault="00D75C9B" w:rsidP="0057449F">
            <w:pPr>
              <w:rPr>
                <w:rFonts w:cstheme="minorHAnsi"/>
                <w:b/>
                <w:bCs/>
                <w:sz w:val="24"/>
                <w:szCs w:val="24"/>
              </w:rPr>
            </w:pPr>
            <w:r w:rsidRPr="00FB118E">
              <w:rPr>
                <w:rFonts w:cstheme="minorHAnsi"/>
                <w:b/>
                <w:bCs/>
                <w:sz w:val="24"/>
                <w:szCs w:val="24"/>
              </w:rPr>
              <w:t>Ilość</w:t>
            </w:r>
          </w:p>
        </w:tc>
      </w:tr>
      <w:tr w:rsidR="00D75C9B" w:rsidTr="00D75C9B">
        <w:trPr>
          <w:trHeight w:val="1310"/>
          <w:jc w:val="center"/>
        </w:trPr>
        <w:tc>
          <w:tcPr>
            <w:tcW w:w="614" w:type="dxa"/>
          </w:tcPr>
          <w:p w:rsidR="00D75C9B" w:rsidRDefault="00D75C9B" w:rsidP="0057449F">
            <w:r>
              <w:t>1</w:t>
            </w:r>
          </w:p>
        </w:tc>
        <w:tc>
          <w:tcPr>
            <w:tcW w:w="4343" w:type="dxa"/>
          </w:tcPr>
          <w:p w:rsidR="00D75C9B" w:rsidRPr="008368D8" w:rsidRDefault="00D75C9B" w:rsidP="008368D8">
            <w:pPr>
              <w:widowControl w:val="0"/>
              <w:suppressAutoHyphens/>
              <w:autoSpaceDN w:val="0"/>
              <w:textAlignment w:val="baseline"/>
              <w:rPr>
                <w:rFonts w:ascii="Calibri" w:eastAsia="Arial Unicode MS" w:hAnsi="Calibri" w:cs="Calibri"/>
                <w:kern w:val="3"/>
                <w:sz w:val="18"/>
                <w:szCs w:val="18"/>
                <w:lang w:eastAsia="pl-PL"/>
              </w:rPr>
            </w:pPr>
            <w:r w:rsidRPr="008368D8">
              <w:rPr>
                <w:rFonts w:ascii="Calibri" w:eastAsia="Arial Unicode MS" w:hAnsi="Calibri" w:cs="Calibri"/>
                <w:b/>
                <w:bCs/>
                <w:kern w:val="3"/>
                <w:sz w:val="18"/>
                <w:szCs w:val="18"/>
                <w:lang w:eastAsia="pl-PL"/>
              </w:rPr>
              <w:t>1.Poszwa bawełniana na kołdrę</w:t>
            </w:r>
            <w:r w:rsidR="005452D4">
              <w:rPr>
                <w:rFonts w:ascii="Calibri" w:eastAsia="Arial Unicode MS" w:hAnsi="Calibri" w:cs="Calibri"/>
                <w:b/>
                <w:bCs/>
                <w:kern w:val="3"/>
                <w:sz w:val="18"/>
                <w:szCs w:val="18"/>
                <w:lang w:eastAsia="pl-PL"/>
              </w:rPr>
              <w:t xml:space="preserve"> </w:t>
            </w:r>
            <w:r w:rsidRPr="008368D8">
              <w:rPr>
                <w:rFonts w:ascii="Calibri" w:eastAsia="Arial Unicode MS" w:hAnsi="Calibri" w:cs="Calibri"/>
                <w:b/>
                <w:bCs/>
                <w:kern w:val="3"/>
                <w:sz w:val="18"/>
                <w:szCs w:val="18"/>
                <w:lang w:eastAsia="pl-PL"/>
              </w:rPr>
              <w:t>o wymiarach</w:t>
            </w:r>
            <w:r w:rsidR="005452D4">
              <w:rPr>
                <w:rFonts w:ascii="Calibri" w:eastAsia="Arial Unicode MS" w:hAnsi="Calibri" w:cs="Calibri"/>
                <w:b/>
                <w:bCs/>
                <w:kern w:val="3"/>
                <w:sz w:val="18"/>
                <w:szCs w:val="18"/>
                <w:lang w:eastAsia="pl-PL"/>
              </w:rPr>
              <w:t xml:space="preserve"> </w:t>
            </w:r>
            <w:r w:rsidRPr="008368D8">
              <w:rPr>
                <w:rFonts w:ascii="Calibri" w:eastAsia="Arial Unicode MS" w:hAnsi="Calibri" w:cs="Calibri"/>
                <w:b/>
                <w:bCs/>
                <w:kern w:val="3"/>
                <w:sz w:val="18"/>
                <w:szCs w:val="18"/>
                <w:lang w:eastAsia="pl-PL"/>
              </w:rPr>
              <w:t>115cmx80cm</w:t>
            </w:r>
          </w:p>
          <w:p w:rsidR="00D75C9B" w:rsidRPr="008368D8" w:rsidRDefault="00D75C9B" w:rsidP="008368D8">
            <w:pPr>
              <w:widowControl w:val="0"/>
              <w:suppressAutoHyphens/>
              <w:autoSpaceDN w:val="0"/>
              <w:textAlignment w:val="baseline"/>
              <w:rPr>
                <w:rFonts w:ascii="Calibri" w:eastAsia="Arial Unicode MS" w:hAnsi="Calibri" w:cs="Calibri"/>
                <w:kern w:val="3"/>
                <w:sz w:val="18"/>
                <w:szCs w:val="18"/>
                <w:lang w:eastAsia="pl-PL"/>
              </w:rPr>
            </w:pPr>
            <w:r w:rsidRPr="008368D8">
              <w:rPr>
                <w:rFonts w:ascii="Calibri" w:eastAsia="Arial Unicode MS" w:hAnsi="Calibri" w:cs="Calibri"/>
                <w:kern w:val="3"/>
                <w:sz w:val="18"/>
                <w:szCs w:val="18"/>
                <w:lang w:eastAsia="pl-PL"/>
              </w:rPr>
              <w:t xml:space="preserve">Tkanina </w:t>
            </w:r>
            <w:proofErr w:type="spellStart"/>
            <w:r w:rsidRPr="008368D8">
              <w:rPr>
                <w:rFonts w:ascii="Calibri" w:eastAsia="Arial Unicode MS" w:hAnsi="Calibri" w:cs="Calibri"/>
                <w:kern w:val="3"/>
                <w:sz w:val="18"/>
                <w:szCs w:val="18"/>
                <w:lang w:eastAsia="pl-PL"/>
              </w:rPr>
              <w:t>Medical</w:t>
            </w:r>
            <w:proofErr w:type="spellEnd"/>
            <w:r w:rsidRPr="008368D8">
              <w:rPr>
                <w:rFonts w:ascii="Calibri" w:eastAsia="Arial Unicode MS" w:hAnsi="Calibri" w:cs="Calibri"/>
                <w:kern w:val="3"/>
                <w:sz w:val="18"/>
                <w:szCs w:val="18"/>
                <w:lang w:eastAsia="pl-PL"/>
              </w:rPr>
              <w:t xml:space="preserve">, skład surowcowy: bawełna 100%;gramatura:180+/-9g/m²;siła zrywająca nie mniej niż 400N (dotyczy osnowy i wątku);zmiana wymiaru po 3 praniu  w temp. 95°C nie więcej niż 3%; odporność na </w:t>
            </w:r>
            <w:proofErr w:type="spellStart"/>
            <w:r w:rsidRPr="008368D8">
              <w:rPr>
                <w:rFonts w:ascii="Calibri" w:eastAsia="Arial Unicode MS" w:hAnsi="Calibri" w:cs="Calibri"/>
                <w:kern w:val="3"/>
                <w:sz w:val="18"/>
                <w:szCs w:val="18"/>
                <w:lang w:eastAsia="pl-PL"/>
              </w:rPr>
              <w:t>piling</w:t>
            </w:r>
            <w:proofErr w:type="spellEnd"/>
            <w:r w:rsidRPr="008368D8">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w:t>
            </w:r>
          </w:p>
          <w:p w:rsidR="00D75C9B" w:rsidRDefault="00D75C9B" w:rsidP="008368D8">
            <w:r w:rsidRPr="008368D8">
              <w:rPr>
                <w:rFonts w:ascii="Calibri" w:eastAsia="Arial Unicode MS" w:hAnsi="Calibri" w:cs="Calibri"/>
                <w:kern w:val="3"/>
                <w:sz w:val="18"/>
                <w:szCs w:val="18"/>
                <w:lang w:eastAsia="pl-PL"/>
              </w:rPr>
              <w:t>Tkanina z kolorowym wzorem</w:t>
            </w:r>
          </w:p>
        </w:tc>
        <w:tc>
          <w:tcPr>
            <w:tcW w:w="992" w:type="dxa"/>
          </w:tcPr>
          <w:p w:rsidR="00D75C9B" w:rsidRDefault="00D75C9B" w:rsidP="0057449F">
            <w:r>
              <w:t>SZT</w:t>
            </w:r>
          </w:p>
        </w:tc>
        <w:tc>
          <w:tcPr>
            <w:tcW w:w="992" w:type="dxa"/>
          </w:tcPr>
          <w:p w:rsidR="00D75C9B" w:rsidRDefault="00D75C9B" w:rsidP="0057449F">
            <w:r>
              <w:t>60</w:t>
            </w:r>
          </w:p>
        </w:tc>
      </w:tr>
      <w:tr w:rsidR="00D75C9B" w:rsidTr="00D75C9B">
        <w:trPr>
          <w:trHeight w:val="1310"/>
          <w:jc w:val="center"/>
        </w:trPr>
        <w:tc>
          <w:tcPr>
            <w:tcW w:w="614" w:type="dxa"/>
          </w:tcPr>
          <w:p w:rsidR="00D75C9B" w:rsidRDefault="00D75C9B" w:rsidP="0057449F">
            <w:r>
              <w:t>2</w:t>
            </w:r>
          </w:p>
        </w:tc>
        <w:tc>
          <w:tcPr>
            <w:tcW w:w="4343" w:type="dxa"/>
          </w:tcPr>
          <w:p w:rsidR="00D75C9B" w:rsidRPr="008368D8" w:rsidRDefault="00D75C9B" w:rsidP="008368D8">
            <w:pPr>
              <w:widowControl w:val="0"/>
              <w:suppressAutoHyphens/>
              <w:autoSpaceDN w:val="0"/>
              <w:textAlignment w:val="baseline"/>
              <w:rPr>
                <w:rFonts w:ascii="Calibri" w:eastAsia="Arial Unicode MS" w:hAnsi="Calibri" w:cs="Calibri"/>
                <w:b/>
                <w:bCs/>
                <w:kern w:val="3"/>
                <w:sz w:val="18"/>
                <w:szCs w:val="18"/>
                <w:lang w:eastAsia="pl-PL"/>
              </w:rPr>
            </w:pPr>
            <w:r w:rsidRPr="008368D8">
              <w:rPr>
                <w:rFonts w:ascii="Calibri" w:eastAsia="Arial Unicode MS" w:hAnsi="Calibri" w:cs="Calibri"/>
                <w:b/>
                <w:bCs/>
                <w:kern w:val="3"/>
                <w:sz w:val="18"/>
                <w:szCs w:val="18"/>
                <w:lang w:eastAsia="pl-PL"/>
              </w:rPr>
              <w:t>2.Poszewka bawełniana na poduszkęowymiarach 60cmx50cm</w:t>
            </w:r>
          </w:p>
          <w:p w:rsidR="00D75C9B" w:rsidRPr="008368D8" w:rsidRDefault="00D75C9B" w:rsidP="008368D8">
            <w:pPr>
              <w:widowControl w:val="0"/>
              <w:suppressAutoHyphens/>
              <w:autoSpaceDN w:val="0"/>
              <w:textAlignment w:val="baseline"/>
              <w:rPr>
                <w:rFonts w:ascii="Calibri" w:eastAsia="Arial Unicode MS" w:hAnsi="Calibri" w:cs="Calibri"/>
                <w:kern w:val="3"/>
                <w:sz w:val="18"/>
                <w:szCs w:val="18"/>
                <w:lang w:eastAsia="pl-PL"/>
              </w:rPr>
            </w:pPr>
            <w:r w:rsidRPr="008368D8">
              <w:rPr>
                <w:rFonts w:ascii="Calibri" w:eastAsia="Arial Unicode MS" w:hAnsi="Calibri" w:cs="Calibri"/>
                <w:kern w:val="3"/>
                <w:sz w:val="18"/>
                <w:szCs w:val="18"/>
                <w:lang w:eastAsia="pl-PL"/>
              </w:rPr>
              <w:t xml:space="preserve">Tkanina </w:t>
            </w:r>
            <w:proofErr w:type="spellStart"/>
            <w:r w:rsidRPr="008368D8">
              <w:rPr>
                <w:rFonts w:ascii="Calibri" w:eastAsia="Arial Unicode MS" w:hAnsi="Calibri" w:cs="Calibri"/>
                <w:kern w:val="3"/>
                <w:sz w:val="18"/>
                <w:szCs w:val="18"/>
                <w:lang w:eastAsia="pl-PL"/>
              </w:rPr>
              <w:t>Medical</w:t>
            </w:r>
            <w:proofErr w:type="spellEnd"/>
            <w:r w:rsidRPr="008368D8">
              <w:rPr>
                <w:rFonts w:ascii="Calibri" w:eastAsia="Arial Unicode MS" w:hAnsi="Calibri" w:cs="Calibri"/>
                <w:kern w:val="3"/>
                <w:sz w:val="18"/>
                <w:szCs w:val="18"/>
                <w:lang w:eastAsia="pl-PL"/>
              </w:rPr>
              <w:t xml:space="preserve">, skład surowcowy: bawełna 100%;gramatura:180+/-9g/m²;siła zrywająca nie mniej niż 400N (dotyczy osnowy i wątku);zmiana wymiaru po 3 praniu  w temp. 95°C nie więcej niż 3%; odporność na </w:t>
            </w:r>
            <w:proofErr w:type="spellStart"/>
            <w:r w:rsidRPr="008368D8">
              <w:rPr>
                <w:rFonts w:ascii="Calibri" w:eastAsia="Arial Unicode MS" w:hAnsi="Calibri" w:cs="Calibri"/>
                <w:kern w:val="3"/>
                <w:sz w:val="18"/>
                <w:szCs w:val="18"/>
                <w:lang w:eastAsia="pl-PL"/>
              </w:rPr>
              <w:t>piling</w:t>
            </w:r>
            <w:proofErr w:type="spellEnd"/>
            <w:r w:rsidRPr="008368D8">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w:t>
            </w:r>
          </w:p>
          <w:p w:rsidR="00D75C9B" w:rsidRDefault="00D75C9B" w:rsidP="008368D8">
            <w:r w:rsidRPr="008368D8">
              <w:rPr>
                <w:rFonts w:ascii="Calibri" w:eastAsia="Arial Unicode MS" w:hAnsi="Calibri" w:cs="Calibri"/>
                <w:kern w:val="3"/>
                <w:sz w:val="18"/>
                <w:szCs w:val="18"/>
                <w:lang w:eastAsia="pl-PL"/>
              </w:rPr>
              <w:t>Tkanina z kolorowym wzorem</w:t>
            </w:r>
          </w:p>
        </w:tc>
        <w:tc>
          <w:tcPr>
            <w:tcW w:w="992" w:type="dxa"/>
          </w:tcPr>
          <w:p w:rsidR="00D75C9B" w:rsidRDefault="00D75C9B" w:rsidP="0057449F">
            <w:r>
              <w:t>SZT</w:t>
            </w:r>
          </w:p>
        </w:tc>
        <w:tc>
          <w:tcPr>
            <w:tcW w:w="992" w:type="dxa"/>
          </w:tcPr>
          <w:p w:rsidR="00D75C9B" w:rsidRDefault="00D75C9B" w:rsidP="0057449F">
            <w:r>
              <w:t>60</w:t>
            </w:r>
          </w:p>
        </w:tc>
      </w:tr>
      <w:tr w:rsidR="00D75C9B" w:rsidTr="00D75C9B">
        <w:trPr>
          <w:trHeight w:val="1310"/>
          <w:jc w:val="center"/>
        </w:trPr>
        <w:tc>
          <w:tcPr>
            <w:tcW w:w="614" w:type="dxa"/>
          </w:tcPr>
          <w:p w:rsidR="00D75C9B" w:rsidRDefault="00D75C9B" w:rsidP="0057449F">
            <w:r>
              <w:t>3</w:t>
            </w:r>
          </w:p>
        </w:tc>
        <w:tc>
          <w:tcPr>
            <w:tcW w:w="4343" w:type="dxa"/>
          </w:tcPr>
          <w:p w:rsidR="00D75C9B" w:rsidRPr="00E14604" w:rsidRDefault="00D75C9B" w:rsidP="00D75C9B">
            <w:pPr>
              <w:widowControl w:val="0"/>
              <w:suppressAutoHyphens/>
              <w:autoSpaceDN w:val="0"/>
              <w:textAlignment w:val="baseline"/>
              <w:rPr>
                <w:rFonts w:ascii="Calibri" w:eastAsia="Arial Unicode MS" w:hAnsi="Calibri" w:cs="Calibri"/>
                <w:b/>
                <w:bCs/>
                <w:kern w:val="3"/>
                <w:sz w:val="18"/>
                <w:szCs w:val="18"/>
                <w:lang w:eastAsia="pl-PL"/>
              </w:rPr>
            </w:pPr>
            <w:r w:rsidRPr="00E14604">
              <w:rPr>
                <w:rFonts w:ascii="Calibri" w:eastAsia="Arial Unicode MS" w:hAnsi="Calibri" w:cs="Calibri"/>
                <w:b/>
                <w:bCs/>
                <w:kern w:val="3"/>
                <w:sz w:val="18"/>
                <w:szCs w:val="18"/>
                <w:lang w:eastAsia="pl-PL"/>
              </w:rPr>
              <w:t>3.Prześcieradła bawełniane o wymiarach</w:t>
            </w:r>
            <w:r w:rsidR="00E95F25">
              <w:rPr>
                <w:rFonts w:ascii="Calibri" w:eastAsia="Arial Unicode MS" w:hAnsi="Calibri" w:cs="Calibri"/>
                <w:b/>
                <w:bCs/>
                <w:kern w:val="3"/>
                <w:sz w:val="18"/>
                <w:szCs w:val="18"/>
                <w:lang w:eastAsia="pl-PL"/>
              </w:rPr>
              <w:t xml:space="preserve"> </w:t>
            </w:r>
            <w:r w:rsidRPr="00E14604">
              <w:rPr>
                <w:rFonts w:ascii="Calibri" w:eastAsia="Arial Unicode MS" w:hAnsi="Calibri" w:cs="Calibri"/>
                <w:b/>
                <w:bCs/>
                <w:kern w:val="3"/>
                <w:sz w:val="18"/>
                <w:szCs w:val="18"/>
                <w:lang w:eastAsia="pl-PL"/>
              </w:rPr>
              <w:t>140cmx65cm</w:t>
            </w:r>
          </w:p>
          <w:p w:rsidR="00D75C9B" w:rsidRPr="00E14604" w:rsidRDefault="00D75C9B" w:rsidP="00D75C9B">
            <w:pPr>
              <w:widowControl w:val="0"/>
              <w:suppressAutoHyphens/>
              <w:autoSpaceDN w:val="0"/>
              <w:textAlignment w:val="baseline"/>
              <w:rPr>
                <w:rFonts w:ascii="Calibri" w:eastAsia="Arial Unicode MS" w:hAnsi="Calibri" w:cs="Calibri"/>
                <w:kern w:val="3"/>
                <w:sz w:val="18"/>
                <w:szCs w:val="18"/>
                <w:lang w:eastAsia="pl-PL"/>
              </w:rPr>
            </w:pPr>
            <w:r w:rsidRPr="00E14604">
              <w:rPr>
                <w:rFonts w:ascii="Calibri" w:eastAsia="Arial Unicode MS" w:hAnsi="Calibri" w:cs="Calibri"/>
                <w:kern w:val="3"/>
                <w:sz w:val="18"/>
                <w:szCs w:val="18"/>
                <w:lang w:eastAsia="pl-PL"/>
              </w:rPr>
              <w:t xml:space="preserve">Tkanina </w:t>
            </w:r>
            <w:proofErr w:type="spellStart"/>
            <w:r w:rsidRPr="00E14604">
              <w:rPr>
                <w:rFonts w:ascii="Calibri" w:eastAsia="Arial Unicode MS" w:hAnsi="Calibri" w:cs="Calibri"/>
                <w:kern w:val="3"/>
                <w:sz w:val="18"/>
                <w:szCs w:val="18"/>
                <w:lang w:eastAsia="pl-PL"/>
              </w:rPr>
              <w:t>Medical</w:t>
            </w:r>
            <w:proofErr w:type="spellEnd"/>
            <w:r w:rsidRPr="00E14604">
              <w:rPr>
                <w:rFonts w:ascii="Calibri" w:eastAsia="Arial Unicode MS" w:hAnsi="Calibri" w:cs="Calibri"/>
                <w:kern w:val="3"/>
                <w:sz w:val="18"/>
                <w:szCs w:val="18"/>
                <w:lang w:eastAsia="pl-PL"/>
              </w:rPr>
              <w:t>, skład surowcowy: bawełna 100%;gramatura:180+/-9g/</w:t>
            </w:r>
            <w:proofErr w:type="spellStart"/>
            <w:r w:rsidRPr="00E14604">
              <w:rPr>
                <w:rFonts w:ascii="Calibri" w:eastAsia="Arial Unicode MS" w:hAnsi="Calibri" w:cs="Calibri"/>
                <w:kern w:val="3"/>
                <w:sz w:val="18"/>
                <w:szCs w:val="18"/>
                <w:lang w:eastAsia="pl-PL"/>
              </w:rPr>
              <w:t>m²;siła</w:t>
            </w:r>
            <w:proofErr w:type="spellEnd"/>
            <w:r w:rsidRPr="00E14604">
              <w:rPr>
                <w:rFonts w:ascii="Calibri" w:eastAsia="Arial Unicode MS" w:hAnsi="Calibri" w:cs="Calibri"/>
                <w:kern w:val="3"/>
                <w:sz w:val="18"/>
                <w:szCs w:val="18"/>
                <w:lang w:eastAsia="pl-PL"/>
              </w:rPr>
              <w:t xml:space="preserve"> zrywająca nie mniej niż 400N (dotyczy osnowy i wątku);zmiana wymiaru po 3 praniu  w temp. 95°C nie więcej niż 3%; odporność na </w:t>
            </w:r>
            <w:proofErr w:type="spellStart"/>
            <w:r w:rsidRPr="00E14604">
              <w:rPr>
                <w:rFonts w:ascii="Calibri" w:eastAsia="Arial Unicode MS" w:hAnsi="Calibri" w:cs="Calibri"/>
                <w:kern w:val="3"/>
                <w:sz w:val="18"/>
                <w:szCs w:val="18"/>
                <w:lang w:eastAsia="pl-PL"/>
              </w:rPr>
              <w:t>piling</w:t>
            </w:r>
            <w:proofErr w:type="spellEnd"/>
            <w:r w:rsidRPr="00E14604">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w:t>
            </w:r>
          </w:p>
          <w:p w:rsidR="00D75C9B" w:rsidRPr="008368D8" w:rsidRDefault="00D75C9B" w:rsidP="00D75C9B">
            <w:pPr>
              <w:widowControl w:val="0"/>
              <w:suppressAutoHyphens/>
              <w:autoSpaceDN w:val="0"/>
              <w:textAlignment w:val="baseline"/>
              <w:rPr>
                <w:rFonts w:ascii="Calibri" w:eastAsia="Arial Unicode MS" w:hAnsi="Calibri" w:cs="Calibri"/>
                <w:b/>
                <w:bCs/>
                <w:kern w:val="3"/>
                <w:sz w:val="18"/>
                <w:szCs w:val="18"/>
                <w:lang w:eastAsia="pl-PL"/>
              </w:rPr>
            </w:pPr>
            <w:r w:rsidRPr="00E14604">
              <w:rPr>
                <w:rFonts w:ascii="Calibri" w:eastAsia="Arial Unicode MS" w:hAnsi="Calibri" w:cs="Calibri"/>
                <w:kern w:val="3"/>
                <w:sz w:val="18"/>
                <w:szCs w:val="18"/>
                <w:lang w:eastAsia="pl-PL"/>
              </w:rPr>
              <w:t>Tkanina z kolorowym wzorem</w:t>
            </w:r>
          </w:p>
        </w:tc>
        <w:tc>
          <w:tcPr>
            <w:tcW w:w="992" w:type="dxa"/>
          </w:tcPr>
          <w:p w:rsidR="00D75C9B" w:rsidRDefault="00D75C9B" w:rsidP="002A1602">
            <w:r>
              <w:t>SZT</w:t>
            </w:r>
          </w:p>
        </w:tc>
        <w:tc>
          <w:tcPr>
            <w:tcW w:w="992" w:type="dxa"/>
          </w:tcPr>
          <w:p w:rsidR="00D75C9B" w:rsidRDefault="00D75C9B" w:rsidP="002A1602">
            <w:r>
              <w:t>60</w:t>
            </w:r>
          </w:p>
        </w:tc>
      </w:tr>
    </w:tbl>
    <w:p w:rsidR="00DE465C" w:rsidRDefault="00DE465C" w:rsidP="00DE465C"/>
    <w:p w:rsidR="00E14604" w:rsidRPr="00C94DEC" w:rsidRDefault="00C94DEC" w:rsidP="00DE465C">
      <w:pPr>
        <w:jc w:val="center"/>
        <w:rPr>
          <w:b/>
          <w:bCs/>
        </w:rPr>
      </w:pPr>
      <w:r>
        <w:rPr>
          <w:b/>
          <w:bCs/>
        </w:rPr>
        <w:lastRenderedPageBreak/>
        <w:t>ZADANIE 4</w:t>
      </w:r>
    </w:p>
    <w:tbl>
      <w:tblPr>
        <w:tblStyle w:val="Tabela-Siatka"/>
        <w:tblpPr w:leftFromText="141" w:rightFromText="141" w:vertAnchor="text" w:horzAnchor="margin" w:tblpXSpec="center" w:tblpY="20"/>
        <w:tblW w:w="7905" w:type="dxa"/>
        <w:tblLayout w:type="fixed"/>
        <w:tblLook w:val="04A0"/>
      </w:tblPr>
      <w:tblGrid>
        <w:gridCol w:w="675"/>
        <w:gridCol w:w="5103"/>
        <w:gridCol w:w="851"/>
        <w:gridCol w:w="1276"/>
      </w:tblGrid>
      <w:tr w:rsidR="00DE465C" w:rsidTr="005D6E33">
        <w:trPr>
          <w:trHeight w:val="557"/>
        </w:trPr>
        <w:tc>
          <w:tcPr>
            <w:tcW w:w="675" w:type="dxa"/>
          </w:tcPr>
          <w:p w:rsidR="00DE465C" w:rsidRPr="00221FB5" w:rsidRDefault="00DE465C" w:rsidP="002A1602">
            <w:pPr>
              <w:rPr>
                <w:rFonts w:cstheme="minorHAnsi"/>
                <w:sz w:val="24"/>
                <w:szCs w:val="24"/>
              </w:rPr>
            </w:pPr>
            <w:r w:rsidRPr="00221FB5">
              <w:rPr>
                <w:rFonts w:cstheme="minorHAnsi"/>
                <w:b/>
                <w:bCs/>
                <w:sz w:val="24"/>
                <w:szCs w:val="24"/>
              </w:rPr>
              <w:t>L.P</w:t>
            </w:r>
            <w:r w:rsidRPr="00221FB5">
              <w:rPr>
                <w:rFonts w:cstheme="minorHAnsi"/>
                <w:sz w:val="24"/>
                <w:szCs w:val="24"/>
              </w:rPr>
              <w:t>.</w:t>
            </w:r>
          </w:p>
        </w:tc>
        <w:tc>
          <w:tcPr>
            <w:tcW w:w="5103" w:type="dxa"/>
          </w:tcPr>
          <w:p w:rsidR="00DE465C" w:rsidRPr="00221FB5" w:rsidRDefault="00DE465C" w:rsidP="00DE465C">
            <w:pPr>
              <w:rPr>
                <w:rFonts w:cstheme="minorHAnsi"/>
                <w:b/>
                <w:bCs/>
                <w:sz w:val="24"/>
                <w:szCs w:val="24"/>
              </w:rPr>
            </w:pPr>
            <w:r w:rsidRPr="00221FB5">
              <w:rPr>
                <w:rFonts w:cstheme="minorHAnsi"/>
                <w:b/>
                <w:bCs/>
                <w:sz w:val="24"/>
                <w:szCs w:val="24"/>
              </w:rPr>
              <w:t>Nazw</w:t>
            </w:r>
            <w:r>
              <w:rPr>
                <w:rFonts w:cstheme="minorHAnsi"/>
                <w:b/>
                <w:bCs/>
                <w:sz w:val="24"/>
                <w:szCs w:val="24"/>
              </w:rPr>
              <w:t>a</w:t>
            </w:r>
          </w:p>
        </w:tc>
        <w:tc>
          <w:tcPr>
            <w:tcW w:w="851" w:type="dxa"/>
          </w:tcPr>
          <w:p w:rsidR="00DE465C" w:rsidRPr="00221FB5" w:rsidRDefault="00DE465C" w:rsidP="002A1602">
            <w:pPr>
              <w:rPr>
                <w:rFonts w:cstheme="minorHAnsi"/>
                <w:sz w:val="24"/>
                <w:szCs w:val="24"/>
              </w:rPr>
            </w:pPr>
            <w:r w:rsidRPr="00221FB5">
              <w:rPr>
                <w:rFonts w:cstheme="minorHAnsi"/>
                <w:b/>
                <w:sz w:val="24"/>
                <w:szCs w:val="24"/>
              </w:rPr>
              <w:t>Jedn. miary</w:t>
            </w:r>
          </w:p>
        </w:tc>
        <w:tc>
          <w:tcPr>
            <w:tcW w:w="1276" w:type="dxa"/>
          </w:tcPr>
          <w:p w:rsidR="00DE465C" w:rsidRPr="00221FB5" w:rsidRDefault="00DE465C" w:rsidP="002A1602">
            <w:pPr>
              <w:rPr>
                <w:rFonts w:cstheme="minorHAnsi"/>
                <w:b/>
                <w:bCs/>
                <w:sz w:val="24"/>
                <w:szCs w:val="24"/>
              </w:rPr>
            </w:pPr>
            <w:r w:rsidRPr="00221FB5">
              <w:rPr>
                <w:rFonts w:cstheme="minorHAnsi"/>
                <w:b/>
                <w:bCs/>
                <w:sz w:val="24"/>
                <w:szCs w:val="24"/>
              </w:rPr>
              <w:t>Ilość</w:t>
            </w:r>
          </w:p>
        </w:tc>
      </w:tr>
      <w:tr w:rsidR="00DE465C" w:rsidTr="005D6E33">
        <w:trPr>
          <w:trHeight w:val="1310"/>
        </w:trPr>
        <w:tc>
          <w:tcPr>
            <w:tcW w:w="675" w:type="dxa"/>
          </w:tcPr>
          <w:p w:rsidR="00DE465C" w:rsidRDefault="00DE465C" w:rsidP="002A1602">
            <w:r>
              <w:t>1</w:t>
            </w:r>
          </w:p>
        </w:tc>
        <w:tc>
          <w:tcPr>
            <w:tcW w:w="5103" w:type="dxa"/>
          </w:tcPr>
          <w:p w:rsidR="00DE465C" w:rsidRPr="00D278C0" w:rsidRDefault="00DE465C" w:rsidP="002A1602">
            <w:pPr>
              <w:widowControl w:val="0"/>
              <w:suppressAutoHyphens/>
              <w:autoSpaceDN w:val="0"/>
              <w:textAlignment w:val="baseline"/>
              <w:rPr>
                <w:rFonts w:ascii="Calibri" w:eastAsia="Arial Unicode MS" w:hAnsi="Calibri" w:cs="Calibri"/>
                <w:b/>
                <w:bCs/>
                <w:kern w:val="3"/>
                <w:sz w:val="18"/>
                <w:szCs w:val="18"/>
                <w:lang w:eastAsia="pl-PL"/>
              </w:rPr>
            </w:pPr>
            <w:r w:rsidRPr="00D278C0">
              <w:rPr>
                <w:rFonts w:ascii="Calibri" w:eastAsia="Arial Unicode MS" w:hAnsi="Calibri" w:cs="Calibri"/>
                <w:b/>
                <w:bCs/>
                <w:kern w:val="3"/>
                <w:sz w:val="18"/>
                <w:szCs w:val="18"/>
                <w:lang w:eastAsia="pl-PL"/>
              </w:rPr>
              <w:t>1.Poszwa na poduszkę o wymiarach 70cmx80cm z zakładką 25 cm</w:t>
            </w:r>
          </w:p>
          <w:p w:rsidR="00DE465C" w:rsidRPr="00221FB5" w:rsidRDefault="00DE465C" w:rsidP="002A1602">
            <w:pPr>
              <w:rPr>
                <w:sz w:val="18"/>
                <w:szCs w:val="18"/>
              </w:rPr>
            </w:pPr>
            <w:r w:rsidRPr="00D278C0">
              <w:rPr>
                <w:rFonts w:ascii="Calibri" w:eastAsia="Arial Unicode MS" w:hAnsi="Calibri" w:cs="Calibri"/>
                <w:kern w:val="3"/>
                <w:sz w:val="18"/>
                <w:szCs w:val="18"/>
                <w:lang w:eastAsia="pl-PL"/>
              </w:rPr>
              <w:t xml:space="preserve">Tkanina </w:t>
            </w:r>
            <w:proofErr w:type="spellStart"/>
            <w:r w:rsidRPr="00D278C0">
              <w:rPr>
                <w:rFonts w:ascii="Calibri" w:eastAsia="Arial Unicode MS" w:hAnsi="Calibri" w:cs="Calibri"/>
                <w:kern w:val="3"/>
                <w:sz w:val="18"/>
                <w:szCs w:val="18"/>
                <w:lang w:eastAsia="pl-PL"/>
              </w:rPr>
              <w:t>Medical</w:t>
            </w:r>
            <w:proofErr w:type="spellEnd"/>
            <w:r w:rsidRPr="00D278C0">
              <w:rPr>
                <w:rFonts w:ascii="Calibri" w:eastAsia="Arial Unicode MS" w:hAnsi="Calibri" w:cs="Calibri"/>
                <w:kern w:val="3"/>
                <w:sz w:val="18"/>
                <w:szCs w:val="18"/>
                <w:lang w:eastAsia="pl-PL"/>
              </w:rPr>
              <w:t>, skład surowcowy: bawełna 100%;gramatura:180+/-9g/</w:t>
            </w:r>
            <w:proofErr w:type="spellStart"/>
            <w:r w:rsidRPr="00D278C0">
              <w:rPr>
                <w:rFonts w:ascii="Calibri" w:eastAsia="Arial Unicode MS" w:hAnsi="Calibri" w:cs="Calibri"/>
                <w:kern w:val="3"/>
                <w:sz w:val="18"/>
                <w:szCs w:val="18"/>
                <w:lang w:eastAsia="pl-PL"/>
              </w:rPr>
              <w:t>m²;siła</w:t>
            </w:r>
            <w:proofErr w:type="spellEnd"/>
            <w:r w:rsidRPr="00D278C0">
              <w:rPr>
                <w:rFonts w:ascii="Calibri" w:eastAsia="Arial Unicode MS" w:hAnsi="Calibri" w:cs="Calibri"/>
                <w:kern w:val="3"/>
                <w:sz w:val="18"/>
                <w:szCs w:val="18"/>
                <w:lang w:eastAsia="pl-PL"/>
              </w:rPr>
              <w:t xml:space="preserve"> zrywająca nie mniej niż 400N (dotyczy osnowy i wątku);zmiana wymiaru po 3 praniu  w temp. 95°C nie więcej niż 3%; odporność na </w:t>
            </w:r>
            <w:proofErr w:type="spellStart"/>
            <w:r w:rsidRPr="00D278C0">
              <w:rPr>
                <w:rFonts w:ascii="Calibri" w:eastAsia="Arial Unicode MS" w:hAnsi="Calibri" w:cs="Calibri"/>
                <w:kern w:val="3"/>
                <w:sz w:val="18"/>
                <w:szCs w:val="18"/>
                <w:lang w:eastAsia="pl-PL"/>
              </w:rPr>
              <w:t>piling</w:t>
            </w:r>
            <w:proofErr w:type="spellEnd"/>
            <w:r w:rsidRPr="00D278C0">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 tkanina biała.</w:t>
            </w:r>
          </w:p>
        </w:tc>
        <w:tc>
          <w:tcPr>
            <w:tcW w:w="851" w:type="dxa"/>
          </w:tcPr>
          <w:p w:rsidR="00DE465C" w:rsidRDefault="00DE465C" w:rsidP="002A1602">
            <w:r>
              <w:t>SZT</w:t>
            </w:r>
          </w:p>
        </w:tc>
        <w:tc>
          <w:tcPr>
            <w:tcW w:w="1276" w:type="dxa"/>
          </w:tcPr>
          <w:p w:rsidR="00DE465C" w:rsidRDefault="00185EFB" w:rsidP="002A1602">
            <w:r>
              <w:t>800</w:t>
            </w:r>
          </w:p>
        </w:tc>
      </w:tr>
      <w:tr w:rsidR="005D6E33" w:rsidTr="005D6E33">
        <w:trPr>
          <w:trHeight w:val="1310"/>
        </w:trPr>
        <w:tc>
          <w:tcPr>
            <w:tcW w:w="675" w:type="dxa"/>
          </w:tcPr>
          <w:p w:rsidR="00DE465C" w:rsidRDefault="00DE465C" w:rsidP="005439BB">
            <w:r>
              <w:t>2</w:t>
            </w:r>
          </w:p>
        </w:tc>
        <w:tc>
          <w:tcPr>
            <w:tcW w:w="5103" w:type="dxa"/>
          </w:tcPr>
          <w:p w:rsidR="00DE465C" w:rsidRPr="00D278C0" w:rsidRDefault="00DE465C" w:rsidP="005439BB">
            <w:pPr>
              <w:rPr>
                <w:rFonts w:ascii="Calibri" w:hAnsi="Calibri" w:cs="Calibri"/>
                <w:b/>
                <w:bCs/>
                <w:sz w:val="18"/>
                <w:szCs w:val="18"/>
              </w:rPr>
            </w:pPr>
            <w:r w:rsidRPr="00D278C0">
              <w:rPr>
                <w:rFonts w:ascii="Calibri" w:hAnsi="Calibri" w:cs="Calibri"/>
                <w:b/>
                <w:bCs/>
                <w:sz w:val="18"/>
                <w:szCs w:val="18"/>
              </w:rPr>
              <w:t>2.Poszwa na kołdrę o wymiarach 160cmx200cm z zakładką 30 cm</w:t>
            </w:r>
          </w:p>
          <w:p w:rsidR="00DE465C" w:rsidRPr="00D278C0" w:rsidRDefault="00DE465C" w:rsidP="005439BB">
            <w:pPr>
              <w:rPr>
                <w:sz w:val="18"/>
                <w:szCs w:val="18"/>
              </w:rPr>
            </w:pPr>
            <w:r w:rsidRPr="00D278C0">
              <w:rPr>
                <w:rFonts w:ascii="Calibri" w:hAnsi="Calibri" w:cs="Calibri"/>
                <w:sz w:val="18"/>
                <w:szCs w:val="18"/>
              </w:rPr>
              <w:t xml:space="preserve">Tkanina </w:t>
            </w:r>
            <w:proofErr w:type="spellStart"/>
            <w:r w:rsidRPr="00D278C0">
              <w:rPr>
                <w:rFonts w:ascii="Calibri" w:hAnsi="Calibri" w:cs="Calibri"/>
                <w:sz w:val="18"/>
                <w:szCs w:val="18"/>
              </w:rPr>
              <w:t>Medical</w:t>
            </w:r>
            <w:proofErr w:type="spellEnd"/>
            <w:r w:rsidRPr="00D278C0">
              <w:rPr>
                <w:rFonts w:ascii="Calibri" w:hAnsi="Calibri" w:cs="Calibri"/>
                <w:sz w:val="18"/>
                <w:szCs w:val="18"/>
              </w:rPr>
              <w:t xml:space="preserve">, skład surowcowy: bawełna 100%;gramatura:180+/-9g/m²;siła zrywająca nie mniej niż 400N (dotyczy osnowy i wątku);zmiana wymiaru po 3 praniu  w temp. 95°C nie więcej niż 3%; odporność na </w:t>
            </w:r>
            <w:proofErr w:type="spellStart"/>
            <w:r w:rsidRPr="00D278C0">
              <w:rPr>
                <w:rFonts w:ascii="Calibri" w:hAnsi="Calibri" w:cs="Calibri"/>
                <w:sz w:val="18"/>
                <w:szCs w:val="18"/>
              </w:rPr>
              <w:t>piling</w:t>
            </w:r>
            <w:proofErr w:type="spellEnd"/>
            <w:r w:rsidRPr="00D278C0">
              <w:rPr>
                <w:rFonts w:ascii="Calibri" w:hAnsi="Calibri" w:cs="Calibri"/>
                <w:sz w:val="18"/>
                <w:szCs w:val="18"/>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 tkanina biała.</w:t>
            </w:r>
          </w:p>
        </w:tc>
        <w:tc>
          <w:tcPr>
            <w:tcW w:w="851" w:type="dxa"/>
          </w:tcPr>
          <w:p w:rsidR="00DE465C" w:rsidRDefault="00DE465C" w:rsidP="005439BB">
            <w:r>
              <w:t>SZT</w:t>
            </w:r>
          </w:p>
        </w:tc>
        <w:tc>
          <w:tcPr>
            <w:tcW w:w="1276" w:type="dxa"/>
          </w:tcPr>
          <w:p w:rsidR="00DE465C" w:rsidRDefault="00185EFB" w:rsidP="005439BB">
            <w:r>
              <w:t>80</w:t>
            </w:r>
            <w:r w:rsidR="00DE465C">
              <w:t>0</w:t>
            </w:r>
          </w:p>
        </w:tc>
      </w:tr>
      <w:tr w:rsidR="005D6E33" w:rsidTr="005D6E33">
        <w:trPr>
          <w:trHeight w:val="1310"/>
        </w:trPr>
        <w:tc>
          <w:tcPr>
            <w:tcW w:w="675" w:type="dxa"/>
          </w:tcPr>
          <w:p w:rsidR="00DE465C" w:rsidRDefault="00DE465C" w:rsidP="005439BB">
            <w:r>
              <w:t>3</w:t>
            </w:r>
          </w:p>
        </w:tc>
        <w:tc>
          <w:tcPr>
            <w:tcW w:w="5103" w:type="dxa"/>
          </w:tcPr>
          <w:p w:rsidR="00DE465C" w:rsidRPr="00E45EEF" w:rsidRDefault="00DE465C" w:rsidP="005439BB">
            <w:pPr>
              <w:widowControl w:val="0"/>
              <w:suppressAutoHyphens/>
              <w:autoSpaceDN w:val="0"/>
              <w:textAlignment w:val="baseline"/>
              <w:rPr>
                <w:rFonts w:ascii="Calibri" w:eastAsia="Arial Unicode MS" w:hAnsi="Calibri" w:cs="Calibri"/>
                <w:b/>
                <w:bCs/>
                <w:kern w:val="3"/>
                <w:sz w:val="18"/>
                <w:szCs w:val="18"/>
                <w:lang w:eastAsia="pl-PL"/>
              </w:rPr>
            </w:pPr>
            <w:r w:rsidRPr="00E45EEF">
              <w:rPr>
                <w:rFonts w:ascii="Calibri" w:eastAsia="Arial Unicode MS" w:hAnsi="Calibri" w:cs="Calibri"/>
                <w:b/>
                <w:bCs/>
                <w:kern w:val="3"/>
                <w:sz w:val="18"/>
                <w:szCs w:val="18"/>
                <w:lang w:eastAsia="pl-PL"/>
              </w:rPr>
              <w:t xml:space="preserve">3.Prześcieradło o wymiarach 160cmx210cm </w:t>
            </w:r>
          </w:p>
          <w:p w:rsidR="00DE465C" w:rsidRPr="00221FB5" w:rsidRDefault="00DE465C" w:rsidP="005439BB">
            <w:pPr>
              <w:rPr>
                <w:sz w:val="18"/>
                <w:szCs w:val="18"/>
              </w:rPr>
            </w:pPr>
            <w:r w:rsidRPr="00E45EEF">
              <w:rPr>
                <w:rFonts w:ascii="Calibri" w:eastAsia="Arial Unicode MS" w:hAnsi="Calibri" w:cs="Calibri"/>
                <w:kern w:val="3"/>
                <w:sz w:val="18"/>
                <w:szCs w:val="18"/>
                <w:lang w:eastAsia="pl-PL"/>
              </w:rPr>
              <w:t xml:space="preserve">Tkanina </w:t>
            </w:r>
            <w:proofErr w:type="spellStart"/>
            <w:r w:rsidRPr="00E45EEF">
              <w:rPr>
                <w:rFonts w:ascii="Calibri" w:eastAsia="Arial Unicode MS" w:hAnsi="Calibri" w:cs="Calibri"/>
                <w:kern w:val="3"/>
                <w:sz w:val="18"/>
                <w:szCs w:val="18"/>
                <w:lang w:eastAsia="pl-PL"/>
              </w:rPr>
              <w:t>Medical</w:t>
            </w:r>
            <w:proofErr w:type="spellEnd"/>
            <w:r w:rsidRPr="00E45EEF">
              <w:rPr>
                <w:rFonts w:ascii="Calibri" w:eastAsia="Arial Unicode MS" w:hAnsi="Calibri" w:cs="Calibri"/>
                <w:kern w:val="3"/>
                <w:sz w:val="18"/>
                <w:szCs w:val="18"/>
                <w:lang w:eastAsia="pl-PL"/>
              </w:rPr>
              <w:t xml:space="preserve">, skład surowcowy: bawełna 100%;gramatura:180+/-9g/m²;siła zrywająca nie mniej niż 400N (dotyczy osnowy i wątku);zmiana wymiaru po 3 praniu  w temp. 95°C nie więcej niż 3%; odporność na </w:t>
            </w:r>
            <w:proofErr w:type="spellStart"/>
            <w:r w:rsidRPr="00E45EEF">
              <w:rPr>
                <w:rFonts w:ascii="Calibri" w:eastAsia="Arial Unicode MS" w:hAnsi="Calibri" w:cs="Calibri"/>
                <w:kern w:val="3"/>
                <w:sz w:val="18"/>
                <w:szCs w:val="18"/>
                <w:lang w:eastAsia="pl-PL"/>
              </w:rPr>
              <w:t>piling</w:t>
            </w:r>
            <w:proofErr w:type="spellEnd"/>
            <w:r w:rsidRPr="00E45EEF">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 tkanina biała.</w:t>
            </w:r>
          </w:p>
        </w:tc>
        <w:tc>
          <w:tcPr>
            <w:tcW w:w="851" w:type="dxa"/>
          </w:tcPr>
          <w:p w:rsidR="00DE465C" w:rsidRDefault="00DE465C" w:rsidP="005439BB">
            <w:r>
              <w:t>SZT</w:t>
            </w:r>
          </w:p>
        </w:tc>
        <w:tc>
          <w:tcPr>
            <w:tcW w:w="1276" w:type="dxa"/>
          </w:tcPr>
          <w:p w:rsidR="00DE465C" w:rsidRDefault="00185EFB" w:rsidP="005439BB">
            <w:r>
              <w:t>8</w:t>
            </w:r>
            <w:r w:rsidR="00DE465C">
              <w:t>00</w:t>
            </w:r>
          </w:p>
        </w:tc>
      </w:tr>
      <w:tr w:rsidR="005D6E33" w:rsidTr="005D6E33">
        <w:trPr>
          <w:trHeight w:val="844"/>
        </w:trPr>
        <w:tc>
          <w:tcPr>
            <w:tcW w:w="675" w:type="dxa"/>
          </w:tcPr>
          <w:p w:rsidR="00DE465C" w:rsidRDefault="00DE465C" w:rsidP="005439BB">
            <w:r>
              <w:t>4</w:t>
            </w:r>
          </w:p>
        </w:tc>
        <w:tc>
          <w:tcPr>
            <w:tcW w:w="5103" w:type="dxa"/>
          </w:tcPr>
          <w:p w:rsidR="00DE465C" w:rsidRPr="00E45EEF" w:rsidRDefault="00DE465C" w:rsidP="005439BB">
            <w:pPr>
              <w:widowControl w:val="0"/>
              <w:suppressAutoHyphens/>
              <w:autoSpaceDN w:val="0"/>
              <w:textAlignment w:val="baseline"/>
              <w:rPr>
                <w:rFonts w:ascii="Calibri" w:eastAsia="Arial Unicode MS" w:hAnsi="Calibri" w:cs="Calibri"/>
                <w:b/>
                <w:bCs/>
                <w:kern w:val="3"/>
                <w:sz w:val="18"/>
                <w:szCs w:val="18"/>
                <w:lang w:eastAsia="pl-PL"/>
              </w:rPr>
            </w:pPr>
            <w:r w:rsidRPr="00E45EEF">
              <w:rPr>
                <w:rFonts w:ascii="Calibri" w:eastAsia="Arial Unicode MS" w:hAnsi="Calibri" w:cs="Calibri"/>
                <w:b/>
                <w:bCs/>
                <w:kern w:val="3"/>
                <w:sz w:val="18"/>
                <w:szCs w:val="18"/>
                <w:lang w:eastAsia="pl-PL"/>
              </w:rPr>
              <w:t>4.Podkład materiałowy o wymiarach 160cmx90cm</w:t>
            </w:r>
          </w:p>
          <w:p w:rsidR="00DE465C" w:rsidRPr="00E45EEF" w:rsidRDefault="00DE465C" w:rsidP="005439BB">
            <w:pPr>
              <w:rPr>
                <w:rFonts w:ascii="Calibri" w:hAnsi="Calibri" w:cs="Calibri"/>
                <w:b/>
                <w:bCs/>
                <w:sz w:val="18"/>
                <w:szCs w:val="18"/>
              </w:rPr>
            </w:pPr>
            <w:r w:rsidRPr="00E45EEF">
              <w:rPr>
                <w:rFonts w:ascii="Calibri" w:eastAsia="Arial Unicode MS" w:hAnsi="Calibri" w:cs="Calibri"/>
                <w:kern w:val="3"/>
                <w:sz w:val="18"/>
                <w:szCs w:val="18"/>
                <w:lang w:eastAsia="pl-PL"/>
              </w:rPr>
              <w:t xml:space="preserve">Tkanina </w:t>
            </w:r>
            <w:proofErr w:type="spellStart"/>
            <w:r w:rsidRPr="00E45EEF">
              <w:rPr>
                <w:rFonts w:ascii="Calibri" w:eastAsia="Arial Unicode MS" w:hAnsi="Calibri" w:cs="Calibri"/>
                <w:kern w:val="3"/>
                <w:sz w:val="18"/>
                <w:szCs w:val="18"/>
                <w:lang w:eastAsia="pl-PL"/>
              </w:rPr>
              <w:t>Medical</w:t>
            </w:r>
            <w:proofErr w:type="spellEnd"/>
            <w:r w:rsidRPr="00E45EEF">
              <w:rPr>
                <w:rFonts w:ascii="Calibri" w:eastAsia="Arial Unicode MS" w:hAnsi="Calibri" w:cs="Calibri"/>
                <w:kern w:val="3"/>
                <w:sz w:val="18"/>
                <w:szCs w:val="18"/>
                <w:lang w:eastAsia="pl-PL"/>
              </w:rPr>
              <w:t xml:space="preserve">, skład surowcowy: bawełna 100%;gramatura:180+/-9g/m²;siła zrywająca nie mniej niż 400N (dotyczy osnowy i wątku);zmiana wymiaru po 3 praniu  w temp. 95°C nie więcej niż 3%; odporność na </w:t>
            </w:r>
            <w:proofErr w:type="spellStart"/>
            <w:r w:rsidRPr="00E45EEF">
              <w:rPr>
                <w:rFonts w:ascii="Calibri" w:eastAsia="Arial Unicode MS" w:hAnsi="Calibri" w:cs="Calibri"/>
                <w:kern w:val="3"/>
                <w:sz w:val="18"/>
                <w:szCs w:val="18"/>
                <w:lang w:eastAsia="pl-PL"/>
              </w:rPr>
              <w:t>piling</w:t>
            </w:r>
            <w:proofErr w:type="spellEnd"/>
            <w:r w:rsidRPr="00E45EEF">
              <w:rPr>
                <w:rFonts w:ascii="Calibri" w:eastAsia="Arial Unicode MS" w:hAnsi="Calibri" w:cs="Calibri"/>
                <w:kern w:val="3"/>
                <w:sz w:val="18"/>
                <w:szCs w:val="18"/>
                <w:lang w:eastAsia="pl-PL"/>
              </w:rPr>
              <w:t xml:space="preserve"> nie mniej niż 4 stopnie PN-EN ISO 12945-2; odporność wybarwień na światło, zmiana barwy tła nie mniej niż 4 stopnie PN-EN ISO 105; odporność wybarwień na tarcie suche i mokre nie mniej niż 3 stopnie PN-EN ISO 105; odporność wybarwień na podchloryn, zmiana barwy nie mniej niż 4 stopnie PN-EN ISO 105; tkanina biała.</w:t>
            </w:r>
          </w:p>
        </w:tc>
        <w:tc>
          <w:tcPr>
            <w:tcW w:w="851" w:type="dxa"/>
          </w:tcPr>
          <w:p w:rsidR="00DE465C" w:rsidRDefault="00DE465C" w:rsidP="005439BB">
            <w:r>
              <w:t>SZT</w:t>
            </w:r>
          </w:p>
        </w:tc>
        <w:tc>
          <w:tcPr>
            <w:tcW w:w="1276" w:type="dxa"/>
          </w:tcPr>
          <w:p w:rsidR="00DE465C" w:rsidRDefault="00185EFB" w:rsidP="005439BB">
            <w:r>
              <w:t>8</w:t>
            </w:r>
            <w:r w:rsidR="00DE465C">
              <w:t>00</w:t>
            </w:r>
          </w:p>
        </w:tc>
      </w:tr>
    </w:tbl>
    <w:p w:rsidR="00E14604" w:rsidRDefault="00E14604"/>
    <w:p w:rsidR="004977D8" w:rsidRDefault="004977D8" w:rsidP="00C94DEC">
      <w:pPr>
        <w:jc w:val="center"/>
        <w:rPr>
          <w:b/>
          <w:bCs/>
        </w:rPr>
      </w:pPr>
    </w:p>
    <w:p w:rsidR="00D75C9B" w:rsidRDefault="00D75C9B" w:rsidP="00C94DEC">
      <w:pPr>
        <w:jc w:val="center"/>
        <w:rPr>
          <w:b/>
          <w:bCs/>
        </w:rPr>
      </w:pPr>
    </w:p>
    <w:p w:rsidR="00D75C9B" w:rsidRDefault="00D75C9B" w:rsidP="00C94DEC">
      <w:pPr>
        <w:jc w:val="center"/>
        <w:rPr>
          <w:b/>
          <w:bCs/>
        </w:rPr>
      </w:pPr>
    </w:p>
    <w:p w:rsidR="00D75C9B" w:rsidRDefault="00D75C9B" w:rsidP="00C94DEC">
      <w:pPr>
        <w:jc w:val="center"/>
        <w:rPr>
          <w:b/>
          <w:bCs/>
        </w:rPr>
      </w:pPr>
    </w:p>
    <w:p w:rsidR="00D75C9B" w:rsidRDefault="00D75C9B" w:rsidP="00C94DEC">
      <w:pPr>
        <w:jc w:val="center"/>
        <w:rPr>
          <w:b/>
          <w:bCs/>
        </w:rPr>
      </w:pPr>
    </w:p>
    <w:p w:rsidR="00D75C9B" w:rsidRDefault="00D75C9B" w:rsidP="00C94DEC">
      <w:pPr>
        <w:jc w:val="center"/>
        <w:rPr>
          <w:b/>
          <w:bCs/>
        </w:rPr>
      </w:pPr>
    </w:p>
    <w:p w:rsidR="00D75C9B" w:rsidRDefault="00D75C9B"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5D6E33" w:rsidRDefault="005D6E33" w:rsidP="00C94DEC">
      <w:pPr>
        <w:jc w:val="center"/>
        <w:rPr>
          <w:b/>
          <w:bCs/>
        </w:rPr>
      </w:pPr>
    </w:p>
    <w:p w:rsidR="00D278C0" w:rsidRPr="00C94DEC" w:rsidRDefault="00E45EEF" w:rsidP="00C94DEC">
      <w:pPr>
        <w:jc w:val="center"/>
        <w:rPr>
          <w:b/>
          <w:bCs/>
        </w:rPr>
      </w:pPr>
      <w:r w:rsidRPr="00C94DEC">
        <w:rPr>
          <w:b/>
          <w:bCs/>
        </w:rPr>
        <w:lastRenderedPageBreak/>
        <w:t>Z</w:t>
      </w:r>
      <w:r w:rsidR="00C94DEC">
        <w:rPr>
          <w:b/>
          <w:bCs/>
        </w:rPr>
        <w:t>adanie</w:t>
      </w:r>
      <w:r w:rsidRPr="00C94DEC">
        <w:rPr>
          <w:b/>
          <w:bCs/>
        </w:rPr>
        <w:t xml:space="preserve"> 5</w:t>
      </w:r>
    </w:p>
    <w:tbl>
      <w:tblPr>
        <w:tblStyle w:val="Tabela-Siatka"/>
        <w:tblW w:w="7225" w:type="dxa"/>
        <w:jc w:val="center"/>
        <w:tblLook w:val="04A0"/>
      </w:tblPr>
      <w:tblGrid>
        <w:gridCol w:w="614"/>
        <w:gridCol w:w="4910"/>
        <w:gridCol w:w="992"/>
        <w:gridCol w:w="709"/>
      </w:tblGrid>
      <w:tr w:rsidR="00576B7F" w:rsidTr="00576B7F">
        <w:trPr>
          <w:trHeight w:val="1387"/>
          <w:jc w:val="center"/>
        </w:trPr>
        <w:tc>
          <w:tcPr>
            <w:tcW w:w="614" w:type="dxa"/>
          </w:tcPr>
          <w:p w:rsidR="00576B7F" w:rsidRPr="00221FB5" w:rsidRDefault="00576B7F" w:rsidP="00504D44">
            <w:pPr>
              <w:rPr>
                <w:rFonts w:cstheme="minorHAnsi"/>
                <w:sz w:val="24"/>
                <w:szCs w:val="24"/>
              </w:rPr>
            </w:pPr>
            <w:r w:rsidRPr="00221FB5">
              <w:rPr>
                <w:rFonts w:cstheme="minorHAnsi"/>
                <w:b/>
                <w:bCs/>
                <w:sz w:val="24"/>
                <w:szCs w:val="24"/>
              </w:rPr>
              <w:t>L.P</w:t>
            </w:r>
            <w:r w:rsidRPr="00221FB5">
              <w:rPr>
                <w:rFonts w:cstheme="minorHAnsi"/>
                <w:sz w:val="24"/>
                <w:szCs w:val="24"/>
              </w:rPr>
              <w:t>.</w:t>
            </w:r>
          </w:p>
        </w:tc>
        <w:tc>
          <w:tcPr>
            <w:tcW w:w="4910" w:type="dxa"/>
          </w:tcPr>
          <w:p w:rsidR="00576B7F" w:rsidRPr="00221FB5" w:rsidRDefault="00576B7F" w:rsidP="00576B7F">
            <w:pPr>
              <w:rPr>
                <w:rFonts w:cstheme="minorHAnsi"/>
                <w:b/>
                <w:bCs/>
                <w:sz w:val="24"/>
                <w:szCs w:val="24"/>
              </w:rPr>
            </w:pPr>
            <w:r w:rsidRPr="00221FB5">
              <w:rPr>
                <w:rFonts w:cstheme="minorHAnsi"/>
                <w:b/>
                <w:bCs/>
                <w:sz w:val="24"/>
                <w:szCs w:val="24"/>
              </w:rPr>
              <w:t>Nazwa</w:t>
            </w:r>
          </w:p>
        </w:tc>
        <w:tc>
          <w:tcPr>
            <w:tcW w:w="992" w:type="dxa"/>
          </w:tcPr>
          <w:p w:rsidR="00576B7F" w:rsidRPr="00221FB5" w:rsidRDefault="00576B7F" w:rsidP="00504D44">
            <w:pPr>
              <w:rPr>
                <w:rFonts w:cstheme="minorHAnsi"/>
                <w:sz w:val="24"/>
                <w:szCs w:val="24"/>
              </w:rPr>
            </w:pPr>
            <w:r w:rsidRPr="00221FB5">
              <w:rPr>
                <w:rFonts w:cstheme="minorHAnsi"/>
                <w:b/>
                <w:sz w:val="24"/>
                <w:szCs w:val="24"/>
              </w:rPr>
              <w:t>Jedn. miary</w:t>
            </w:r>
          </w:p>
        </w:tc>
        <w:tc>
          <w:tcPr>
            <w:tcW w:w="709" w:type="dxa"/>
          </w:tcPr>
          <w:p w:rsidR="00576B7F" w:rsidRPr="00221FB5" w:rsidRDefault="00576B7F" w:rsidP="00504D44">
            <w:pPr>
              <w:rPr>
                <w:rFonts w:cstheme="minorHAnsi"/>
                <w:b/>
                <w:bCs/>
                <w:sz w:val="24"/>
                <w:szCs w:val="24"/>
              </w:rPr>
            </w:pPr>
            <w:r w:rsidRPr="00221FB5">
              <w:rPr>
                <w:rFonts w:cstheme="minorHAnsi"/>
                <w:b/>
                <w:bCs/>
                <w:sz w:val="24"/>
                <w:szCs w:val="24"/>
              </w:rPr>
              <w:t>Ilość</w:t>
            </w:r>
          </w:p>
        </w:tc>
      </w:tr>
      <w:tr w:rsidR="00576B7F" w:rsidTr="00576B7F">
        <w:trPr>
          <w:trHeight w:val="1310"/>
          <w:jc w:val="center"/>
        </w:trPr>
        <w:tc>
          <w:tcPr>
            <w:tcW w:w="614" w:type="dxa"/>
          </w:tcPr>
          <w:p w:rsidR="00576B7F" w:rsidRDefault="00576B7F" w:rsidP="00504D44">
            <w:r>
              <w:t>1</w:t>
            </w:r>
          </w:p>
        </w:tc>
        <w:tc>
          <w:tcPr>
            <w:tcW w:w="4910" w:type="dxa"/>
          </w:tcPr>
          <w:p w:rsidR="00576B7F" w:rsidRPr="006B5E94" w:rsidRDefault="00576B7F" w:rsidP="006B5E94">
            <w:pPr>
              <w:widowControl w:val="0"/>
              <w:suppressAutoHyphens/>
              <w:autoSpaceDN w:val="0"/>
              <w:jc w:val="both"/>
              <w:textAlignment w:val="baseline"/>
              <w:rPr>
                <w:rFonts w:eastAsia="TimesNewRomanPSMT, 'Times New R" w:cstheme="minorHAnsi"/>
                <w:b/>
                <w:bCs/>
                <w:kern w:val="3"/>
                <w:sz w:val="18"/>
                <w:szCs w:val="18"/>
                <w:lang w:eastAsia="zh-CN"/>
              </w:rPr>
            </w:pPr>
            <w:r w:rsidRPr="006B5E94">
              <w:rPr>
                <w:rFonts w:eastAsia="TimesNewRomanPSMT, 'Times New R" w:cstheme="minorHAnsi"/>
                <w:b/>
                <w:bCs/>
                <w:kern w:val="3"/>
                <w:sz w:val="18"/>
                <w:szCs w:val="18"/>
                <w:lang w:eastAsia="zh-CN"/>
              </w:rPr>
              <w:t>1.Poduszka 40 cm x 40 cm</w:t>
            </w:r>
          </w:p>
          <w:p w:rsidR="00576B7F" w:rsidRPr="00221FB5" w:rsidRDefault="00576B7F" w:rsidP="006B5E94">
            <w:pPr>
              <w:rPr>
                <w:sz w:val="18"/>
                <w:szCs w:val="18"/>
              </w:rPr>
            </w:pPr>
            <w:r w:rsidRPr="006B5E94">
              <w:rPr>
                <w:rFonts w:eastAsia="TimesNewRomanPSMT, 'Times New R" w:cstheme="minorHAnsi"/>
                <w:kern w:val="3"/>
                <w:sz w:val="18"/>
                <w:szCs w:val="18"/>
                <w:lang w:eastAsia="zh-CN" w:bidi="hi-IN"/>
              </w:rPr>
              <w:t xml:space="preserve">Wypełnienie sztuczne, poliester </w:t>
            </w:r>
            <w:proofErr w:type="spellStart"/>
            <w:r w:rsidRPr="006B5E94">
              <w:rPr>
                <w:rFonts w:eastAsia="TimesNewRomanPSMT, 'Times New R" w:cstheme="minorHAnsi"/>
                <w:kern w:val="3"/>
                <w:sz w:val="18"/>
                <w:szCs w:val="18"/>
                <w:lang w:eastAsia="zh-CN" w:bidi="hi-IN"/>
              </w:rPr>
              <w:t>silikonowany</w:t>
            </w:r>
            <w:proofErr w:type="spellEnd"/>
            <w:r w:rsidRPr="006B5E94">
              <w:rPr>
                <w:rFonts w:eastAsia="TimesNewRomanPSMT, 'Times New R" w:cstheme="minorHAnsi"/>
                <w:kern w:val="3"/>
                <w:sz w:val="18"/>
                <w:szCs w:val="18"/>
                <w:lang w:eastAsia="zh-CN" w:bidi="hi-IN"/>
              </w:rPr>
              <w:t xml:space="preserve"> HCS kulka. Wsad powinien szczelnie wypełniać poduszkę. Pokrycie z mocnej tkaniny wsypowej. Tkanina wsypowa i wsad odporny na środki dezynfekcyjne. Poduszka musi nadawać się do wielokrotnego prania wodnego przy temperaturze prania min. 60ºC, po procesie prania nie może występować zjawisko zbicia wsadu, zachowująca po procesie prania pierwotną strukturę</w:t>
            </w:r>
          </w:p>
        </w:tc>
        <w:tc>
          <w:tcPr>
            <w:tcW w:w="992" w:type="dxa"/>
          </w:tcPr>
          <w:p w:rsidR="00576B7F" w:rsidRDefault="00576B7F" w:rsidP="00504D44">
            <w:r>
              <w:t>SZT</w:t>
            </w:r>
          </w:p>
        </w:tc>
        <w:tc>
          <w:tcPr>
            <w:tcW w:w="709" w:type="dxa"/>
          </w:tcPr>
          <w:p w:rsidR="00576B7F" w:rsidRDefault="00576B7F" w:rsidP="00504D44">
            <w:r>
              <w:t>60</w:t>
            </w:r>
          </w:p>
        </w:tc>
      </w:tr>
      <w:tr w:rsidR="00576B7F" w:rsidTr="00576B7F">
        <w:trPr>
          <w:trHeight w:val="1310"/>
          <w:jc w:val="center"/>
        </w:trPr>
        <w:tc>
          <w:tcPr>
            <w:tcW w:w="614" w:type="dxa"/>
          </w:tcPr>
          <w:p w:rsidR="00576B7F" w:rsidRDefault="00576B7F" w:rsidP="006B5E94">
            <w:r>
              <w:t>2</w:t>
            </w:r>
          </w:p>
        </w:tc>
        <w:tc>
          <w:tcPr>
            <w:tcW w:w="4910" w:type="dxa"/>
          </w:tcPr>
          <w:p w:rsidR="00576B7F" w:rsidRPr="006B5E94" w:rsidRDefault="00576B7F" w:rsidP="006B5E94">
            <w:pPr>
              <w:jc w:val="both"/>
              <w:rPr>
                <w:rFonts w:ascii="Calibri" w:eastAsia="TimesNewRomanPSMT, 'Times New R" w:hAnsi="Calibri" w:cs="Calibri"/>
                <w:b/>
                <w:bCs/>
                <w:sz w:val="18"/>
                <w:szCs w:val="18"/>
                <w:lang w:eastAsia="zh-CN"/>
              </w:rPr>
            </w:pPr>
            <w:r w:rsidRPr="006B5E94">
              <w:rPr>
                <w:rFonts w:ascii="Calibri" w:eastAsia="TimesNewRomanPSMT, 'Times New R" w:hAnsi="Calibri" w:cs="Calibri"/>
                <w:b/>
                <w:bCs/>
                <w:sz w:val="18"/>
                <w:szCs w:val="18"/>
                <w:lang w:eastAsia="zh-CN"/>
              </w:rPr>
              <w:t>2.Poduszka 70 cm x 80 cm</w:t>
            </w:r>
          </w:p>
          <w:p w:rsidR="00576B7F" w:rsidRPr="006B5E94" w:rsidRDefault="00576B7F" w:rsidP="006B5E94">
            <w:pPr>
              <w:rPr>
                <w:rFonts w:ascii="Calibri" w:hAnsi="Calibri" w:cs="Calibri"/>
                <w:sz w:val="18"/>
                <w:szCs w:val="18"/>
              </w:rPr>
            </w:pPr>
            <w:r w:rsidRPr="006B5E94">
              <w:rPr>
                <w:rFonts w:ascii="Calibri" w:eastAsia="TimesNewRomanPSMT, 'Times New R" w:hAnsi="Calibri" w:cs="Calibri"/>
                <w:sz w:val="18"/>
                <w:szCs w:val="18"/>
                <w:lang w:eastAsia="zh-CN" w:bidi="hi-IN"/>
              </w:rPr>
              <w:t>Wypełnienie sztuczne , poliester silikonowy HCS kulka. Wsad powinien szczelnie wypełniać poduszkę. Pokrycie z mocnej tkaniny wsypowej. Tkanina wsypowa i wsad odporny na środki dezynfekcyjne. Poduszka musi nadawać się do wielokrotnego prania wodnego przy temperaturze prania min. 60ºC, po procesie prania nie może występować zjawisko zbicia wsadu, zachowująca po procesie prania pierwotną strukturę.</w:t>
            </w:r>
          </w:p>
        </w:tc>
        <w:tc>
          <w:tcPr>
            <w:tcW w:w="992" w:type="dxa"/>
          </w:tcPr>
          <w:p w:rsidR="00576B7F" w:rsidRDefault="00576B7F" w:rsidP="006B5E94">
            <w:r>
              <w:t>SZT</w:t>
            </w:r>
          </w:p>
        </w:tc>
        <w:tc>
          <w:tcPr>
            <w:tcW w:w="709" w:type="dxa"/>
          </w:tcPr>
          <w:p w:rsidR="00576B7F" w:rsidRDefault="00576B7F" w:rsidP="006B5E94">
            <w:r>
              <w:t>60</w:t>
            </w:r>
          </w:p>
        </w:tc>
      </w:tr>
    </w:tbl>
    <w:p w:rsidR="006B5E94" w:rsidRDefault="006B5E94"/>
    <w:p w:rsidR="006B5E94" w:rsidRDefault="006B5E94"/>
    <w:p w:rsidR="006B5E94" w:rsidRDefault="006B5E94"/>
    <w:p w:rsidR="006B5E94" w:rsidRDefault="006B5E94"/>
    <w:p w:rsidR="006B5E94" w:rsidRDefault="006B5E94"/>
    <w:p w:rsidR="006B5E94" w:rsidRDefault="006B5E94"/>
    <w:p w:rsidR="00576B7F" w:rsidRDefault="00576B7F"/>
    <w:p w:rsidR="00576B7F" w:rsidRDefault="00576B7F"/>
    <w:p w:rsidR="00576B7F" w:rsidRDefault="00576B7F"/>
    <w:p w:rsidR="00576B7F" w:rsidRDefault="00576B7F"/>
    <w:p w:rsidR="006B5E94" w:rsidRDefault="006B5E94"/>
    <w:p w:rsidR="006B5E94" w:rsidRDefault="006B5E94"/>
    <w:p w:rsidR="006B5E94" w:rsidRPr="00C94DEC" w:rsidRDefault="006B5E94" w:rsidP="00C94DEC">
      <w:pPr>
        <w:jc w:val="center"/>
        <w:rPr>
          <w:b/>
          <w:bCs/>
        </w:rPr>
      </w:pPr>
      <w:r w:rsidRPr="00C94DEC">
        <w:rPr>
          <w:b/>
          <w:bCs/>
        </w:rPr>
        <w:lastRenderedPageBreak/>
        <w:t>Z</w:t>
      </w:r>
      <w:r w:rsidR="00C94DEC">
        <w:rPr>
          <w:b/>
          <w:bCs/>
        </w:rPr>
        <w:t xml:space="preserve">ADANIE </w:t>
      </w:r>
      <w:r w:rsidRPr="00C94DEC">
        <w:rPr>
          <w:b/>
          <w:bCs/>
        </w:rPr>
        <w:t>6</w:t>
      </w:r>
    </w:p>
    <w:tbl>
      <w:tblPr>
        <w:tblStyle w:val="Tabela-Siatka"/>
        <w:tblW w:w="7225" w:type="dxa"/>
        <w:jc w:val="center"/>
        <w:tblLook w:val="04A0"/>
      </w:tblPr>
      <w:tblGrid>
        <w:gridCol w:w="614"/>
        <w:gridCol w:w="4910"/>
        <w:gridCol w:w="992"/>
        <w:gridCol w:w="709"/>
      </w:tblGrid>
      <w:tr w:rsidR="008C3D38" w:rsidTr="008C3D38">
        <w:trPr>
          <w:trHeight w:val="1387"/>
          <w:jc w:val="center"/>
        </w:trPr>
        <w:tc>
          <w:tcPr>
            <w:tcW w:w="614" w:type="dxa"/>
          </w:tcPr>
          <w:p w:rsidR="008C3D38" w:rsidRPr="00221FB5" w:rsidRDefault="008C3D38" w:rsidP="00504D44">
            <w:pPr>
              <w:rPr>
                <w:rFonts w:cstheme="minorHAnsi"/>
                <w:sz w:val="24"/>
                <w:szCs w:val="24"/>
              </w:rPr>
            </w:pPr>
            <w:r w:rsidRPr="00221FB5">
              <w:rPr>
                <w:rFonts w:cstheme="minorHAnsi"/>
                <w:b/>
                <w:bCs/>
                <w:sz w:val="24"/>
                <w:szCs w:val="24"/>
              </w:rPr>
              <w:t>L.P</w:t>
            </w:r>
            <w:r w:rsidRPr="00221FB5">
              <w:rPr>
                <w:rFonts w:cstheme="minorHAnsi"/>
                <w:sz w:val="24"/>
                <w:szCs w:val="24"/>
              </w:rPr>
              <w:t>.</w:t>
            </w:r>
          </w:p>
        </w:tc>
        <w:tc>
          <w:tcPr>
            <w:tcW w:w="4910" w:type="dxa"/>
          </w:tcPr>
          <w:p w:rsidR="008C3D38" w:rsidRPr="00221FB5" w:rsidRDefault="008C3D38" w:rsidP="008C3D38">
            <w:pPr>
              <w:rPr>
                <w:rFonts w:cstheme="minorHAnsi"/>
                <w:b/>
                <w:bCs/>
                <w:sz w:val="24"/>
                <w:szCs w:val="24"/>
              </w:rPr>
            </w:pPr>
            <w:r w:rsidRPr="00221FB5">
              <w:rPr>
                <w:rFonts w:cstheme="minorHAnsi"/>
                <w:b/>
                <w:bCs/>
                <w:sz w:val="24"/>
                <w:szCs w:val="24"/>
              </w:rPr>
              <w:t>Nazwa</w:t>
            </w:r>
          </w:p>
        </w:tc>
        <w:tc>
          <w:tcPr>
            <w:tcW w:w="992" w:type="dxa"/>
          </w:tcPr>
          <w:p w:rsidR="008C3D38" w:rsidRPr="00221FB5" w:rsidRDefault="008C3D38" w:rsidP="00504D44">
            <w:pPr>
              <w:rPr>
                <w:rFonts w:cstheme="minorHAnsi"/>
                <w:sz w:val="24"/>
                <w:szCs w:val="24"/>
              </w:rPr>
            </w:pPr>
            <w:r w:rsidRPr="00221FB5">
              <w:rPr>
                <w:rFonts w:cstheme="minorHAnsi"/>
                <w:b/>
                <w:sz w:val="24"/>
                <w:szCs w:val="24"/>
              </w:rPr>
              <w:t>Jedn. miary</w:t>
            </w:r>
          </w:p>
        </w:tc>
        <w:tc>
          <w:tcPr>
            <w:tcW w:w="709" w:type="dxa"/>
          </w:tcPr>
          <w:p w:rsidR="008C3D38" w:rsidRPr="00221FB5" w:rsidRDefault="008C3D38" w:rsidP="00504D44">
            <w:pPr>
              <w:rPr>
                <w:rFonts w:cstheme="minorHAnsi"/>
                <w:b/>
                <w:bCs/>
                <w:sz w:val="24"/>
                <w:szCs w:val="24"/>
              </w:rPr>
            </w:pPr>
            <w:r w:rsidRPr="00221FB5">
              <w:rPr>
                <w:rFonts w:cstheme="minorHAnsi"/>
                <w:b/>
                <w:bCs/>
                <w:sz w:val="24"/>
                <w:szCs w:val="24"/>
              </w:rPr>
              <w:t>Ilość</w:t>
            </w:r>
          </w:p>
        </w:tc>
      </w:tr>
      <w:tr w:rsidR="008C3D38" w:rsidTr="008C3D38">
        <w:trPr>
          <w:trHeight w:val="1310"/>
          <w:jc w:val="center"/>
        </w:trPr>
        <w:tc>
          <w:tcPr>
            <w:tcW w:w="614" w:type="dxa"/>
          </w:tcPr>
          <w:p w:rsidR="008C3D38" w:rsidRDefault="008C3D38" w:rsidP="00504D44">
            <w:r>
              <w:t>1</w:t>
            </w:r>
          </w:p>
        </w:tc>
        <w:tc>
          <w:tcPr>
            <w:tcW w:w="4910" w:type="dxa"/>
          </w:tcPr>
          <w:p w:rsidR="008C3D38" w:rsidRPr="00936B36" w:rsidRDefault="008C3D38" w:rsidP="006B5E94">
            <w:pPr>
              <w:widowControl w:val="0"/>
              <w:suppressAutoHyphens/>
              <w:autoSpaceDN w:val="0"/>
              <w:jc w:val="both"/>
              <w:textAlignment w:val="baseline"/>
              <w:rPr>
                <w:rFonts w:eastAsia="Times New Roman" w:cstheme="minorHAnsi"/>
                <w:b/>
                <w:bCs/>
                <w:kern w:val="3"/>
                <w:sz w:val="18"/>
                <w:szCs w:val="18"/>
                <w:lang w:eastAsia="zh-CN"/>
              </w:rPr>
            </w:pPr>
            <w:r w:rsidRPr="006B5E94">
              <w:rPr>
                <w:rFonts w:ascii="Calibri" w:eastAsia="Times New Roman" w:hAnsi="Calibri" w:cs="Calibri"/>
                <w:b/>
                <w:bCs/>
                <w:kern w:val="3"/>
                <w:sz w:val="18"/>
                <w:szCs w:val="18"/>
                <w:lang w:eastAsia="zh-CN"/>
              </w:rPr>
              <w:t>.</w:t>
            </w:r>
            <w:r w:rsidRPr="00936B36">
              <w:rPr>
                <w:rFonts w:eastAsia="Times New Roman" w:cstheme="minorHAnsi"/>
                <w:b/>
                <w:bCs/>
                <w:kern w:val="3"/>
                <w:sz w:val="18"/>
                <w:szCs w:val="18"/>
                <w:lang w:eastAsia="zh-CN"/>
              </w:rPr>
              <w:t>Pokrowiec na materac szpitalny długości 200cm, szerokości 90cm, wysokości 12cm</w:t>
            </w:r>
          </w:p>
          <w:p w:rsidR="008C3D38" w:rsidRPr="00723326" w:rsidRDefault="008C3D38" w:rsidP="00936B36">
            <w:pPr>
              <w:rPr>
                <w:rFonts w:ascii="Calibri" w:hAnsi="Calibri" w:cs="Calibri"/>
                <w:sz w:val="18"/>
                <w:szCs w:val="18"/>
              </w:rPr>
            </w:pPr>
            <w:r w:rsidRPr="00936B36">
              <w:rPr>
                <w:rFonts w:eastAsia="Times New Roman" w:cstheme="minorHAnsi"/>
                <w:kern w:val="3"/>
                <w:sz w:val="18"/>
                <w:szCs w:val="18"/>
                <w:lang w:eastAsia="zh-CN"/>
              </w:rPr>
              <w:t>Pokrowiec jednoczęściowy (całościowy) do materaca szpitalnego z materiału zmywalnego, z możliwością dezynfekcji, paroprzepuszczalny ,  kolor jasny , zamykany na  zamek kryty</w:t>
            </w:r>
          </w:p>
        </w:tc>
        <w:tc>
          <w:tcPr>
            <w:tcW w:w="992" w:type="dxa"/>
          </w:tcPr>
          <w:p w:rsidR="008C3D38" w:rsidRDefault="00FB0B86" w:rsidP="00504D44">
            <w:r>
              <w:t>SZT</w:t>
            </w:r>
          </w:p>
        </w:tc>
        <w:tc>
          <w:tcPr>
            <w:tcW w:w="709" w:type="dxa"/>
          </w:tcPr>
          <w:p w:rsidR="008C3D38" w:rsidRDefault="008C3D38" w:rsidP="00504D44">
            <w:r>
              <w:t>50</w:t>
            </w:r>
          </w:p>
        </w:tc>
      </w:tr>
      <w:tr w:rsidR="008C3D38" w:rsidTr="008C3D38">
        <w:trPr>
          <w:trHeight w:val="1310"/>
          <w:jc w:val="center"/>
        </w:trPr>
        <w:tc>
          <w:tcPr>
            <w:tcW w:w="614" w:type="dxa"/>
          </w:tcPr>
          <w:p w:rsidR="008C3D38" w:rsidRDefault="008C3D38" w:rsidP="00504D44">
            <w:r>
              <w:t>2</w:t>
            </w:r>
          </w:p>
        </w:tc>
        <w:tc>
          <w:tcPr>
            <w:tcW w:w="4910" w:type="dxa"/>
          </w:tcPr>
          <w:p w:rsidR="008C3D38" w:rsidRPr="006B5E94" w:rsidRDefault="008C3D38" w:rsidP="006B5E94">
            <w:pPr>
              <w:widowControl w:val="0"/>
              <w:suppressAutoHyphens/>
              <w:autoSpaceDN w:val="0"/>
              <w:jc w:val="both"/>
              <w:textAlignment w:val="baseline"/>
              <w:rPr>
                <w:rFonts w:ascii="Calibri" w:eastAsia="Times New Roman" w:hAnsi="Calibri" w:cs="Calibri"/>
                <w:kern w:val="3"/>
                <w:sz w:val="18"/>
                <w:szCs w:val="18"/>
                <w:lang w:eastAsia="zh-CN"/>
              </w:rPr>
            </w:pPr>
            <w:r w:rsidRPr="006B5E94">
              <w:rPr>
                <w:rFonts w:ascii="Calibri" w:eastAsia="Times New Roman" w:hAnsi="Calibri" w:cs="Calibri"/>
                <w:b/>
                <w:bCs/>
                <w:kern w:val="3"/>
                <w:sz w:val="18"/>
                <w:szCs w:val="18"/>
                <w:lang w:eastAsia="zh-CN"/>
              </w:rPr>
              <w:t>.Pokrowiec na poduszkę 70cm x 80cm</w:t>
            </w:r>
          </w:p>
          <w:p w:rsidR="008C3D38" w:rsidRPr="00936B36" w:rsidRDefault="008C3D38" w:rsidP="006B5E94">
            <w:pPr>
              <w:rPr>
                <w:rFonts w:cstheme="minorHAnsi"/>
                <w:sz w:val="18"/>
                <w:szCs w:val="18"/>
              </w:rPr>
            </w:pPr>
            <w:r w:rsidRPr="00936B36">
              <w:rPr>
                <w:rFonts w:eastAsia="Times New Roman" w:cstheme="minorHAnsi"/>
                <w:sz w:val="18"/>
                <w:szCs w:val="18"/>
                <w:lang w:eastAsia="zh-CN"/>
              </w:rPr>
              <w:t>Pokrowiec jednoczęściowy (całościowy),  z materiału zmywalnego, z możliwością dezynfekcji, paroprzepuszczalny ,  kolor jasny , zamykany na  zamek kryty</w:t>
            </w:r>
          </w:p>
        </w:tc>
        <w:tc>
          <w:tcPr>
            <w:tcW w:w="992" w:type="dxa"/>
          </w:tcPr>
          <w:p w:rsidR="008C3D38" w:rsidRDefault="00FB0B86" w:rsidP="00504D44">
            <w:r>
              <w:t>SZT</w:t>
            </w:r>
          </w:p>
        </w:tc>
        <w:tc>
          <w:tcPr>
            <w:tcW w:w="709" w:type="dxa"/>
          </w:tcPr>
          <w:p w:rsidR="008C3D38" w:rsidRDefault="008C3D38" w:rsidP="00504D44">
            <w:r>
              <w:t>100</w:t>
            </w:r>
          </w:p>
        </w:tc>
      </w:tr>
    </w:tbl>
    <w:p w:rsidR="00E45EEF" w:rsidRPr="00723326" w:rsidRDefault="00E45EEF">
      <w:pPr>
        <w:rPr>
          <w:sz w:val="18"/>
          <w:szCs w:val="18"/>
        </w:rPr>
      </w:pPr>
    </w:p>
    <w:sectPr w:rsidR="00E45EEF" w:rsidRPr="00723326" w:rsidSect="00D75C9B">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Times New R">
    <w:altName w:val="Times New Roman"/>
    <w:charset w:val="00"/>
    <w:family w:val="roman"/>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522FCC"/>
    <w:rsid w:val="000E295B"/>
    <w:rsid w:val="00185EFB"/>
    <w:rsid w:val="002413CF"/>
    <w:rsid w:val="002815E0"/>
    <w:rsid w:val="002E68E8"/>
    <w:rsid w:val="0031458C"/>
    <w:rsid w:val="00323E8B"/>
    <w:rsid w:val="003A6348"/>
    <w:rsid w:val="003C526C"/>
    <w:rsid w:val="004977D8"/>
    <w:rsid w:val="00500294"/>
    <w:rsid w:val="005220AA"/>
    <w:rsid w:val="00522FCC"/>
    <w:rsid w:val="005439BB"/>
    <w:rsid w:val="005452D4"/>
    <w:rsid w:val="00546E1D"/>
    <w:rsid w:val="00576B7F"/>
    <w:rsid w:val="00582D02"/>
    <w:rsid w:val="005D6E33"/>
    <w:rsid w:val="006B5E94"/>
    <w:rsid w:val="00702410"/>
    <w:rsid w:val="00723326"/>
    <w:rsid w:val="00742E81"/>
    <w:rsid w:val="00755298"/>
    <w:rsid w:val="007B0BC6"/>
    <w:rsid w:val="007D21D7"/>
    <w:rsid w:val="008368D8"/>
    <w:rsid w:val="00847F46"/>
    <w:rsid w:val="00896D92"/>
    <w:rsid w:val="008A7D10"/>
    <w:rsid w:val="008C3D38"/>
    <w:rsid w:val="00936B36"/>
    <w:rsid w:val="0095660E"/>
    <w:rsid w:val="00993550"/>
    <w:rsid w:val="00A471C2"/>
    <w:rsid w:val="00C3138F"/>
    <w:rsid w:val="00C63D57"/>
    <w:rsid w:val="00C94DEC"/>
    <w:rsid w:val="00CB3364"/>
    <w:rsid w:val="00D278C0"/>
    <w:rsid w:val="00D351C2"/>
    <w:rsid w:val="00D75C9B"/>
    <w:rsid w:val="00DE465C"/>
    <w:rsid w:val="00DE4CE1"/>
    <w:rsid w:val="00E14604"/>
    <w:rsid w:val="00E45EEF"/>
    <w:rsid w:val="00E7214D"/>
    <w:rsid w:val="00E95F25"/>
    <w:rsid w:val="00FB0B86"/>
    <w:rsid w:val="00FB11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7D1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6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500294"/>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525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1143</Words>
  <Characters>6859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Szpital</cp:lastModifiedBy>
  <cp:revision>40</cp:revision>
  <cp:lastPrinted>2023-01-27T12:05:00Z</cp:lastPrinted>
  <dcterms:created xsi:type="dcterms:W3CDTF">2023-01-17T11:30:00Z</dcterms:created>
  <dcterms:modified xsi:type="dcterms:W3CDTF">2023-04-24T07:43:00Z</dcterms:modified>
</cp:coreProperties>
</file>